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7D3" w:rsidRPr="000E0806" w:rsidRDefault="006E27D3" w:rsidP="00571458">
      <w:pPr>
        <w:pStyle w:val="Corpsdetexte"/>
        <w:rPr>
          <w:rFonts w:asciiTheme="minorHAnsi" w:hAnsiTheme="minorHAnsi" w:cstheme="minorHAnsi"/>
          <w:sz w:val="22"/>
          <w:szCs w:val="22"/>
        </w:rPr>
      </w:pPr>
    </w:p>
    <w:p w:rsidR="006E27D3" w:rsidRPr="000E0806" w:rsidRDefault="006E27D3" w:rsidP="00571458">
      <w:pPr>
        <w:pStyle w:val="Corpsdetexte"/>
        <w:spacing w:before="5"/>
        <w:rPr>
          <w:rFonts w:asciiTheme="minorHAnsi" w:hAnsiTheme="minorHAnsi" w:cstheme="minorHAnsi"/>
          <w:sz w:val="22"/>
          <w:szCs w:val="22"/>
        </w:rPr>
      </w:pPr>
      <w:r w:rsidRPr="000E0806">
        <w:rPr>
          <w:rFonts w:asciiTheme="minorHAnsi" w:hAnsiTheme="minorHAnsi" w:cstheme="minorHAnsi"/>
          <w:noProof/>
          <w:sz w:val="22"/>
          <w:szCs w:val="22"/>
          <w:lang w:val="fr-FR" w:eastAsia="fr-FR"/>
        </w:rPr>
        <mc:AlternateContent>
          <mc:Choice Requires="wpg">
            <w:drawing>
              <wp:anchor distT="0" distB="0" distL="114300" distR="114300" simplePos="0" relativeHeight="251667456" behindDoc="0" locked="0" layoutInCell="1" allowOverlap="1" wp14:anchorId="0692508E" wp14:editId="36290E49">
                <wp:simplePos x="0" y="0"/>
                <wp:positionH relativeFrom="page">
                  <wp:posOffset>0</wp:posOffset>
                </wp:positionH>
                <wp:positionV relativeFrom="page">
                  <wp:posOffset>3496310</wp:posOffset>
                </wp:positionV>
                <wp:extent cx="13970" cy="2965450"/>
                <wp:effectExtent l="9525" t="10160" r="5080" b="5715"/>
                <wp:wrapNone/>
                <wp:docPr id="3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 cy="2965450"/>
                          <a:chOff x="0" y="5506"/>
                          <a:chExt cx="22" cy="4670"/>
                        </a:xfrm>
                      </wpg:grpSpPr>
                      <wps:wsp>
                        <wps:cNvPr id="32" name="Line 22"/>
                        <wps:cNvCnPr>
                          <a:cxnSpLocks noChangeShapeType="1"/>
                        </wps:cNvCnPr>
                        <wps:spPr bwMode="auto">
                          <a:xfrm>
                            <a:off x="14" y="10176"/>
                            <a:ext cx="0" cy="0"/>
                          </a:xfrm>
                          <a:prstGeom prst="line">
                            <a:avLst/>
                          </a:prstGeom>
                          <a:noFill/>
                          <a:ln w="916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21"/>
                        <wps:cNvCnPr>
                          <a:cxnSpLocks noChangeShapeType="1"/>
                        </wps:cNvCnPr>
                        <wps:spPr bwMode="auto">
                          <a:xfrm>
                            <a:off x="0" y="9282"/>
                            <a:ext cx="0" cy="0"/>
                          </a:xfrm>
                          <a:prstGeom prst="line">
                            <a:avLst/>
                          </a:prstGeom>
                          <a:noFill/>
                          <a:ln w="0">
                            <a:solidFill>
                              <a:srgbClr val="CDCFC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279298" id="Group 20" o:spid="_x0000_s1026" style="position:absolute;margin-left:0;margin-top:275.3pt;width:1.1pt;height:233.5pt;z-index:251667456;mso-position-horizontal-relative:page;mso-position-vertical-relative:page" coordorigin=",5506" coordsize="22,4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">
                <v:line id="Line 22" o:spid="_x0000_s1027" style="position:absolute;visibility:visible;mso-wrap-style:square" from="14,10176" to="14,10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" strokeweight=".25458mm"/>
                <v:line id="Line 21" o:spid="_x0000_s1028" style="position:absolute;visibility:visible;mso-wrap-style:square" from="0,9282" to="0,9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" strokecolor="#cdcfcd" strokeweight="0"/>
                <w10:wrap anchorx="page" anchory="page"/>
              </v:group>
            </w:pict>
          </mc:Fallback>
        </mc:AlternateContent>
      </w:r>
      <w:r w:rsidRPr="000E0806">
        <w:rPr>
          <w:rFonts w:asciiTheme="minorHAnsi" w:hAnsiTheme="minorHAnsi" w:cstheme="minorHAnsi"/>
          <w:noProof/>
          <w:sz w:val="22"/>
          <w:szCs w:val="22"/>
          <w:lang w:val="fr-FR" w:eastAsia="fr-FR"/>
        </w:rPr>
        <mc:AlternateContent>
          <mc:Choice Requires="wps">
            <w:drawing>
              <wp:anchor distT="0" distB="0" distL="114300" distR="114300" simplePos="0" relativeHeight="251668480" behindDoc="0" locked="0" layoutInCell="1" allowOverlap="1" wp14:anchorId="6015D0EC" wp14:editId="3FFCD5BC">
                <wp:simplePos x="0" y="0"/>
                <wp:positionH relativeFrom="page">
                  <wp:posOffset>2540</wp:posOffset>
                </wp:positionH>
                <wp:positionV relativeFrom="page">
                  <wp:posOffset>7408545</wp:posOffset>
                </wp:positionV>
                <wp:extent cx="0" cy="0"/>
                <wp:effectExtent l="12065" t="702945" r="6985" b="702310"/>
                <wp:wrapNone/>
                <wp:docPr id="3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F0141" id="Line 19"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pt,583.35pt" to=".2pt,58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" strokeweight=".25458mm">
                <w10:wrap anchorx="page" anchory="page"/>
              </v:line>
            </w:pict>
          </mc:Fallback>
        </mc:AlternateContent>
      </w:r>
      <w:r w:rsidRPr="000E0806">
        <w:rPr>
          <w:rFonts w:asciiTheme="minorHAnsi" w:hAnsiTheme="minorHAnsi" w:cstheme="minorHAnsi"/>
          <w:noProof/>
          <w:sz w:val="22"/>
          <w:szCs w:val="22"/>
          <w:lang w:val="fr-FR" w:eastAsia="fr-FR"/>
        </w:rPr>
        <mc:AlternateContent>
          <mc:Choice Requires="wps">
            <w:drawing>
              <wp:anchor distT="0" distB="0" distL="114300" distR="114300" simplePos="0" relativeHeight="251669504" behindDoc="0" locked="0" layoutInCell="1" allowOverlap="1" wp14:anchorId="61A06BA1" wp14:editId="624DF3A0">
                <wp:simplePos x="0" y="0"/>
                <wp:positionH relativeFrom="page">
                  <wp:posOffset>13970</wp:posOffset>
                </wp:positionH>
                <wp:positionV relativeFrom="page">
                  <wp:posOffset>9893300</wp:posOffset>
                </wp:positionV>
                <wp:extent cx="0" cy="0"/>
                <wp:effectExtent l="13970" t="2339975" r="5080" b="2346325"/>
                <wp:wrapNone/>
                <wp:docPr id="2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2CFB1" id="Line 18"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pt,779pt" to="1.1pt,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" strokeweight=".25458mm">
                <w10:wrap anchorx="page" anchory="page"/>
              </v:line>
            </w:pict>
          </mc:Fallback>
        </mc:AlternateContent>
      </w:r>
      <w:r w:rsidRPr="000E0806">
        <w:rPr>
          <w:rFonts w:asciiTheme="minorHAnsi" w:hAnsiTheme="minorHAnsi" w:cstheme="minorHAnsi"/>
          <w:noProof/>
          <w:sz w:val="22"/>
          <w:szCs w:val="22"/>
          <w:lang w:val="fr-FR" w:eastAsia="fr-FR"/>
        </w:rPr>
        <mc:AlternateContent>
          <mc:Choice Requires="wps">
            <w:drawing>
              <wp:anchor distT="0" distB="0" distL="114300" distR="114300" simplePos="0" relativeHeight="251670528" behindDoc="0" locked="0" layoutInCell="1" allowOverlap="1" wp14:anchorId="63882FCB" wp14:editId="7A9E6372">
                <wp:simplePos x="0" y="0"/>
                <wp:positionH relativeFrom="page">
                  <wp:posOffset>7542530</wp:posOffset>
                </wp:positionH>
                <wp:positionV relativeFrom="page">
                  <wp:posOffset>6964680</wp:posOffset>
                </wp:positionV>
                <wp:extent cx="0" cy="0"/>
                <wp:effectExtent l="8255" t="6964680" r="10795" b="6963410"/>
                <wp:wrapNone/>
                <wp:docPr id="2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C6D8E" id="Line 17"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3.9pt,548.4pt" to="593.9pt,5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" strokeweight=".25458mm">
                <w10:wrap anchorx="page" anchory="page"/>
              </v:line>
            </w:pict>
          </mc:Fallback>
        </mc:AlternateContent>
      </w:r>
    </w:p>
    <w:p w:rsidR="00571458" w:rsidRPr="000E0806" w:rsidRDefault="006E27D3" w:rsidP="000E0806">
      <w:pPr>
        <w:jc w:val="center"/>
        <w:rPr>
          <w:rFonts w:asciiTheme="minorHAnsi" w:hAnsiTheme="minorHAnsi" w:cstheme="minorHAnsi"/>
          <w:b/>
          <w:w w:val="110"/>
        </w:rPr>
      </w:pPr>
      <w:r w:rsidRPr="000E0806">
        <w:rPr>
          <w:rFonts w:asciiTheme="minorHAnsi" w:hAnsiTheme="minorHAnsi" w:cstheme="minorHAnsi"/>
          <w:b/>
          <w:w w:val="110"/>
        </w:rPr>
        <w:t xml:space="preserve">Letter of Agreement </w:t>
      </w:r>
    </w:p>
    <w:p w:rsidR="00571458" w:rsidRPr="000E0806" w:rsidRDefault="006E27D3" w:rsidP="000E0806">
      <w:pPr>
        <w:jc w:val="center"/>
        <w:rPr>
          <w:rFonts w:asciiTheme="minorHAnsi" w:hAnsiTheme="minorHAnsi" w:cstheme="minorHAnsi"/>
          <w:b/>
        </w:rPr>
      </w:pPr>
      <w:proofErr w:type="gramStart"/>
      <w:r w:rsidRPr="000E0806">
        <w:rPr>
          <w:rFonts w:asciiTheme="minorHAnsi" w:hAnsiTheme="minorHAnsi" w:cstheme="minorHAnsi"/>
          <w:b/>
          <w:w w:val="110"/>
        </w:rPr>
        <w:t>between</w:t>
      </w:r>
      <w:proofErr w:type="gramEnd"/>
      <w:r w:rsidR="00571458" w:rsidRPr="000E0806">
        <w:rPr>
          <w:rFonts w:asciiTheme="minorHAnsi" w:hAnsiTheme="minorHAnsi" w:cstheme="minorHAnsi"/>
          <w:b/>
        </w:rPr>
        <w:t xml:space="preserve"> </w:t>
      </w:r>
    </w:p>
    <w:p w:rsidR="00571458" w:rsidRPr="000E0806" w:rsidRDefault="006E27D3" w:rsidP="000E0806">
      <w:pPr>
        <w:jc w:val="center"/>
        <w:rPr>
          <w:rFonts w:asciiTheme="minorHAnsi" w:hAnsiTheme="minorHAnsi" w:cstheme="minorHAnsi"/>
          <w:b/>
        </w:rPr>
      </w:pPr>
      <w:r w:rsidRPr="000E0806">
        <w:rPr>
          <w:rFonts w:asciiTheme="minorHAnsi" w:hAnsiTheme="minorHAnsi" w:cstheme="minorHAnsi"/>
          <w:b/>
          <w:w w:val="105"/>
        </w:rPr>
        <w:t>The Pacific Community (SPC)</w:t>
      </w:r>
    </w:p>
    <w:p w:rsidR="006E27D3" w:rsidRPr="000E0806" w:rsidRDefault="006E27D3" w:rsidP="000E0806">
      <w:pPr>
        <w:jc w:val="center"/>
        <w:rPr>
          <w:rFonts w:asciiTheme="minorHAnsi" w:hAnsiTheme="minorHAnsi" w:cstheme="minorHAnsi"/>
          <w:b/>
        </w:rPr>
      </w:pPr>
      <w:proofErr w:type="gramStart"/>
      <w:r w:rsidRPr="000E0806">
        <w:rPr>
          <w:rFonts w:asciiTheme="minorHAnsi" w:hAnsiTheme="minorHAnsi" w:cstheme="minorHAnsi"/>
          <w:b/>
        </w:rPr>
        <w:t>and</w:t>
      </w:r>
      <w:proofErr w:type="gramEnd"/>
    </w:p>
    <w:p w:rsidR="00571458" w:rsidRPr="000E0806" w:rsidRDefault="006E27D3" w:rsidP="000E0806">
      <w:pPr>
        <w:jc w:val="center"/>
        <w:rPr>
          <w:rFonts w:asciiTheme="minorHAnsi" w:hAnsiTheme="minorHAnsi" w:cstheme="minorHAnsi"/>
          <w:b/>
          <w:w w:val="105"/>
        </w:rPr>
      </w:pPr>
      <w:r w:rsidRPr="000E0806">
        <w:rPr>
          <w:rFonts w:asciiTheme="minorHAnsi" w:hAnsiTheme="minorHAnsi" w:cstheme="minorHAnsi"/>
          <w:b/>
          <w:w w:val="105"/>
        </w:rPr>
        <w:t xml:space="preserve">Secretariat of the Pacific Regional Environment </w:t>
      </w:r>
      <w:proofErr w:type="spellStart"/>
      <w:r w:rsidRPr="000E0806">
        <w:rPr>
          <w:rFonts w:asciiTheme="minorHAnsi" w:hAnsiTheme="minorHAnsi" w:cstheme="minorHAnsi"/>
          <w:b/>
          <w:w w:val="105"/>
        </w:rPr>
        <w:t>Programme</w:t>
      </w:r>
      <w:proofErr w:type="spellEnd"/>
      <w:r w:rsidRPr="000E0806">
        <w:rPr>
          <w:rFonts w:asciiTheme="minorHAnsi" w:hAnsiTheme="minorHAnsi" w:cstheme="minorHAnsi"/>
          <w:b/>
          <w:w w:val="105"/>
        </w:rPr>
        <w:t xml:space="preserve"> (SPREP) </w:t>
      </w:r>
    </w:p>
    <w:p w:rsidR="006E27D3" w:rsidRPr="000E0806" w:rsidRDefault="006E27D3" w:rsidP="000E0806">
      <w:pPr>
        <w:jc w:val="center"/>
        <w:rPr>
          <w:rFonts w:asciiTheme="minorHAnsi" w:hAnsiTheme="minorHAnsi" w:cstheme="minorHAnsi"/>
          <w:b/>
        </w:rPr>
      </w:pPr>
      <w:proofErr w:type="gramStart"/>
      <w:r w:rsidRPr="000E0806">
        <w:rPr>
          <w:rFonts w:asciiTheme="minorHAnsi" w:hAnsiTheme="minorHAnsi" w:cstheme="minorHAnsi"/>
          <w:b/>
          <w:w w:val="105"/>
        </w:rPr>
        <w:t>regarding</w:t>
      </w:r>
      <w:proofErr w:type="gramEnd"/>
      <w:r w:rsidRPr="000E0806">
        <w:rPr>
          <w:rFonts w:asciiTheme="minorHAnsi" w:hAnsiTheme="minorHAnsi" w:cstheme="minorHAnsi"/>
          <w:b/>
          <w:w w:val="105"/>
        </w:rPr>
        <w:t xml:space="preserve"> the implementation of</w:t>
      </w:r>
    </w:p>
    <w:p w:rsidR="006E27D3" w:rsidRPr="000E0806" w:rsidRDefault="006E27D3" w:rsidP="000E0806">
      <w:pPr>
        <w:jc w:val="center"/>
        <w:rPr>
          <w:rFonts w:asciiTheme="minorHAnsi" w:hAnsiTheme="minorHAnsi" w:cstheme="minorHAnsi"/>
          <w:b/>
          <w:w w:val="105"/>
        </w:rPr>
      </w:pPr>
      <w:r w:rsidRPr="000E0806">
        <w:rPr>
          <w:rFonts w:asciiTheme="minorHAnsi" w:hAnsiTheme="minorHAnsi" w:cstheme="minorHAnsi"/>
          <w:b/>
          <w:w w:val="105"/>
        </w:rPr>
        <w:t>The “</w:t>
      </w:r>
      <w:proofErr w:type="spellStart"/>
      <w:r w:rsidRPr="000E0806">
        <w:rPr>
          <w:rFonts w:asciiTheme="minorHAnsi" w:hAnsiTheme="minorHAnsi" w:cstheme="minorHAnsi"/>
          <w:b/>
          <w:w w:val="105"/>
        </w:rPr>
        <w:t>Projet</w:t>
      </w:r>
      <w:proofErr w:type="spellEnd"/>
      <w:r w:rsidRPr="000E0806">
        <w:rPr>
          <w:rFonts w:asciiTheme="minorHAnsi" w:hAnsiTheme="minorHAnsi" w:cstheme="minorHAnsi"/>
          <w:b/>
          <w:w w:val="105"/>
        </w:rPr>
        <w:t xml:space="preserve"> </w:t>
      </w:r>
      <w:proofErr w:type="spellStart"/>
      <w:r w:rsidRPr="000E0806">
        <w:rPr>
          <w:rFonts w:asciiTheme="minorHAnsi" w:hAnsiTheme="minorHAnsi" w:cstheme="minorHAnsi"/>
          <w:b/>
          <w:w w:val="105"/>
        </w:rPr>
        <w:t>Régionnal</w:t>
      </w:r>
      <w:proofErr w:type="spellEnd"/>
      <w:r w:rsidRPr="000E0806">
        <w:rPr>
          <w:rFonts w:asciiTheme="minorHAnsi" w:hAnsiTheme="minorHAnsi" w:cstheme="minorHAnsi"/>
          <w:b/>
          <w:w w:val="105"/>
        </w:rPr>
        <w:t xml:space="preserve"> </w:t>
      </w:r>
      <w:proofErr w:type="spellStart"/>
      <w:r w:rsidRPr="000E0806">
        <w:rPr>
          <w:rFonts w:asciiTheme="minorHAnsi" w:hAnsiTheme="minorHAnsi" w:cstheme="minorHAnsi"/>
          <w:b/>
          <w:w w:val="105"/>
        </w:rPr>
        <w:t>Océanien</w:t>
      </w:r>
      <w:proofErr w:type="spellEnd"/>
      <w:r w:rsidRPr="000E0806">
        <w:rPr>
          <w:rFonts w:asciiTheme="minorHAnsi" w:hAnsiTheme="minorHAnsi" w:cstheme="minorHAnsi"/>
          <w:b/>
          <w:w w:val="105"/>
        </w:rPr>
        <w:t xml:space="preserve"> des </w:t>
      </w:r>
      <w:proofErr w:type="spellStart"/>
      <w:r w:rsidRPr="000E0806">
        <w:rPr>
          <w:rFonts w:asciiTheme="minorHAnsi" w:hAnsiTheme="minorHAnsi" w:cstheme="minorHAnsi"/>
          <w:b/>
          <w:w w:val="105"/>
        </w:rPr>
        <w:t>Territoires</w:t>
      </w:r>
      <w:proofErr w:type="spellEnd"/>
      <w:r w:rsidRPr="000E0806">
        <w:rPr>
          <w:rFonts w:asciiTheme="minorHAnsi" w:hAnsiTheme="minorHAnsi" w:cstheme="minorHAnsi"/>
          <w:b/>
          <w:w w:val="105"/>
        </w:rPr>
        <w:t xml:space="preserve"> pour la Gestion durable des </w:t>
      </w:r>
      <w:proofErr w:type="spellStart"/>
      <w:r w:rsidRPr="000E0806">
        <w:rPr>
          <w:rFonts w:asciiTheme="minorHAnsi" w:hAnsiTheme="minorHAnsi" w:cstheme="minorHAnsi"/>
          <w:b/>
          <w:w w:val="105"/>
        </w:rPr>
        <w:t>Ecosystèmes</w:t>
      </w:r>
      <w:proofErr w:type="spellEnd"/>
      <w:r w:rsidRPr="000E0806">
        <w:rPr>
          <w:rFonts w:asciiTheme="minorHAnsi" w:hAnsiTheme="minorHAnsi" w:cstheme="minorHAnsi"/>
          <w:b/>
          <w:w w:val="105"/>
        </w:rPr>
        <w:t>” (PROTEGE) or Regional Oceanian Project for the Sustainable Management of the Ecosystems</w:t>
      </w:r>
    </w:p>
    <w:p w:rsidR="006E27D3" w:rsidRPr="000E0806" w:rsidRDefault="006E27D3" w:rsidP="00571458">
      <w:pPr>
        <w:spacing w:before="13"/>
        <w:rPr>
          <w:rFonts w:asciiTheme="minorHAnsi" w:hAnsiTheme="minorHAnsi" w:cstheme="minorHAnsi"/>
          <w:w w:val="105"/>
        </w:rPr>
      </w:pPr>
    </w:p>
    <w:p w:rsidR="006E27D3" w:rsidRPr="000E0806" w:rsidRDefault="00970DEC" w:rsidP="00571458">
      <w:pPr>
        <w:pStyle w:val="Titre2"/>
        <w:ind w:left="0" w:firstLine="0"/>
        <w:jc w:val="left"/>
        <w:rPr>
          <w:rFonts w:asciiTheme="minorHAnsi" w:hAnsiTheme="minorHAnsi" w:cstheme="minorHAnsi"/>
          <w:sz w:val="22"/>
          <w:szCs w:val="22"/>
        </w:rPr>
      </w:pPr>
      <w:r>
        <w:rPr>
          <w:rFonts w:asciiTheme="minorHAnsi" w:hAnsiTheme="minorHAnsi" w:cstheme="minorHAnsi"/>
          <w:w w:val="105"/>
          <w:sz w:val="22"/>
          <w:szCs w:val="22"/>
        </w:rPr>
        <w:t>1st</w:t>
      </w:r>
      <w:r w:rsidR="00CE0046" w:rsidRPr="000E0806">
        <w:rPr>
          <w:rFonts w:asciiTheme="minorHAnsi" w:hAnsiTheme="minorHAnsi" w:cstheme="minorHAnsi"/>
          <w:w w:val="105"/>
          <w:sz w:val="22"/>
          <w:szCs w:val="22"/>
        </w:rPr>
        <w:t xml:space="preserve"> </w:t>
      </w:r>
      <w:r>
        <w:rPr>
          <w:rFonts w:asciiTheme="minorHAnsi" w:hAnsiTheme="minorHAnsi" w:cstheme="minorHAnsi"/>
          <w:w w:val="105"/>
          <w:sz w:val="22"/>
          <w:szCs w:val="22"/>
        </w:rPr>
        <w:t>March</w:t>
      </w:r>
      <w:r w:rsidR="006E27D3" w:rsidRPr="000E0806">
        <w:rPr>
          <w:rFonts w:asciiTheme="minorHAnsi" w:hAnsiTheme="minorHAnsi" w:cstheme="minorHAnsi"/>
          <w:w w:val="105"/>
          <w:sz w:val="22"/>
          <w:szCs w:val="22"/>
        </w:rPr>
        <w:t xml:space="preserve"> 2019</w:t>
      </w:r>
    </w:p>
    <w:p w:rsidR="006E27D3" w:rsidRPr="000E0806" w:rsidRDefault="006E27D3" w:rsidP="00571458">
      <w:pPr>
        <w:spacing w:before="13"/>
        <w:rPr>
          <w:rFonts w:asciiTheme="minorHAnsi" w:hAnsiTheme="minorHAnsi" w:cstheme="minorHAnsi"/>
        </w:rPr>
      </w:pPr>
    </w:p>
    <w:p w:rsidR="006E27D3" w:rsidRPr="000E0806" w:rsidRDefault="006E27D3" w:rsidP="00571458">
      <w:pPr>
        <w:pStyle w:val="Corpsdetexte"/>
        <w:spacing w:before="1"/>
        <w:rPr>
          <w:rFonts w:asciiTheme="minorHAnsi" w:hAnsiTheme="minorHAnsi" w:cstheme="minorHAnsi"/>
          <w:sz w:val="22"/>
          <w:szCs w:val="22"/>
        </w:rPr>
      </w:pPr>
    </w:p>
    <w:p w:rsidR="006E27D3" w:rsidRPr="000E0806" w:rsidRDefault="006E27D3" w:rsidP="00571458">
      <w:pPr>
        <w:spacing w:before="1"/>
        <w:rPr>
          <w:rFonts w:asciiTheme="minorHAnsi" w:hAnsiTheme="minorHAnsi" w:cstheme="minorHAnsi"/>
        </w:rPr>
      </w:pPr>
      <w:r w:rsidRPr="000E0806">
        <w:rPr>
          <w:rFonts w:asciiTheme="minorHAnsi" w:hAnsiTheme="minorHAnsi" w:cstheme="minorHAnsi"/>
        </w:rPr>
        <w:t>Dear Director-General,</w:t>
      </w:r>
    </w:p>
    <w:p w:rsidR="006E27D3" w:rsidRPr="000E0806" w:rsidRDefault="006E27D3" w:rsidP="00571458">
      <w:pPr>
        <w:pStyle w:val="Corpsdetexte"/>
        <w:spacing w:before="4"/>
        <w:rPr>
          <w:rFonts w:asciiTheme="minorHAnsi" w:hAnsiTheme="minorHAnsi" w:cstheme="minorHAnsi"/>
          <w:sz w:val="22"/>
          <w:szCs w:val="22"/>
        </w:rPr>
      </w:pPr>
    </w:p>
    <w:p w:rsidR="006E27D3" w:rsidRPr="000E0806" w:rsidRDefault="006E27D3" w:rsidP="00571458">
      <w:pPr>
        <w:pStyle w:val="Paragraphedeliste"/>
        <w:numPr>
          <w:ilvl w:val="0"/>
          <w:numId w:val="3"/>
        </w:numPr>
        <w:tabs>
          <w:tab w:val="left" w:pos="567"/>
        </w:tabs>
        <w:spacing w:line="307" w:lineRule="auto"/>
        <w:ind w:left="0" w:firstLine="0"/>
        <w:jc w:val="both"/>
        <w:rPr>
          <w:rFonts w:asciiTheme="minorHAnsi" w:hAnsiTheme="minorHAnsi" w:cstheme="minorHAnsi"/>
        </w:rPr>
      </w:pPr>
      <w:r w:rsidRPr="000E0806">
        <w:rPr>
          <w:rFonts w:asciiTheme="minorHAnsi" w:hAnsiTheme="minorHAnsi" w:cstheme="minorHAnsi"/>
        </w:rPr>
        <w:t xml:space="preserve">The Secretariat of the Pacific Regional Environment </w:t>
      </w:r>
      <w:proofErr w:type="spellStart"/>
      <w:r w:rsidRPr="000E0806">
        <w:rPr>
          <w:rFonts w:asciiTheme="minorHAnsi" w:hAnsiTheme="minorHAnsi" w:cstheme="minorHAnsi"/>
        </w:rPr>
        <w:t>Programme</w:t>
      </w:r>
      <w:proofErr w:type="spellEnd"/>
      <w:r w:rsidRPr="000E0806">
        <w:rPr>
          <w:rFonts w:asciiTheme="minorHAnsi" w:hAnsiTheme="minorHAnsi" w:cstheme="minorHAnsi"/>
        </w:rPr>
        <w:t xml:space="preserve"> (SPREP) and the Pacific Community (SPC) have demonstrated their commitment to work collaboratively by entering into a Memorandum of Understanding</w:t>
      </w:r>
      <w:r w:rsidRPr="000E0806">
        <w:rPr>
          <w:rFonts w:asciiTheme="minorHAnsi" w:hAnsiTheme="minorHAnsi" w:cstheme="minorHAnsi"/>
          <w:spacing w:val="18"/>
        </w:rPr>
        <w:t xml:space="preserve"> </w:t>
      </w:r>
      <w:r w:rsidRPr="000E0806">
        <w:rPr>
          <w:rFonts w:asciiTheme="minorHAnsi" w:hAnsiTheme="minorHAnsi" w:cstheme="minorHAnsi"/>
        </w:rPr>
        <w:t>(MOU).</w:t>
      </w:r>
    </w:p>
    <w:p w:rsidR="006E27D3" w:rsidRPr="000E0806" w:rsidRDefault="006E27D3" w:rsidP="00571458">
      <w:pPr>
        <w:pStyle w:val="Corpsdetexte"/>
        <w:spacing w:before="9"/>
        <w:rPr>
          <w:rFonts w:asciiTheme="minorHAnsi" w:hAnsiTheme="minorHAnsi" w:cstheme="minorHAnsi"/>
          <w:sz w:val="22"/>
          <w:szCs w:val="22"/>
        </w:rPr>
      </w:pPr>
    </w:p>
    <w:p w:rsidR="006E27D3" w:rsidRPr="000E0806" w:rsidRDefault="006E27D3" w:rsidP="00571458">
      <w:pPr>
        <w:pStyle w:val="Paragraphedeliste"/>
        <w:numPr>
          <w:ilvl w:val="0"/>
          <w:numId w:val="3"/>
        </w:numPr>
        <w:tabs>
          <w:tab w:val="left" w:pos="567"/>
          <w:tab w:val="left" w:pos="10065"/>
        </w:tabs>
        <w:spacing w:line="307" w:lineRule="auto"/>
        <w:ind w:left="0" w:firstLine="0"/>
        <w:jc w:val="both"/>
        <w:rPr>
          <w:rFonts w:asciiTheme="minorHAnsi" w:hAnsiTheme="minorHAnsi" w:cstheme="minorHAnsi"/>
        </w:rPr>
      </w:pPr>
      <w:r w:rsidRPr="000E0806">
        <w:rPr>
          <w:rFonts w:asciiTheme="minorHAnsi" w:hAnsiTheme="minorHAnsi" w:cstheme="minorHAnsi"/>
        </w:rPr>
        <w:t>The MOU sets out the principles that underpin collaboration between the organizations including:</w:t>
      </w:r>
    </w:p>
    <w:p w:rsidR="006E27D3" w:rsidRPr="000E0806" w:rsidRDefault="006E27D3" w:rsidP="00571458">
      <w:pPr>
        <w:pStyle w:val="Paragraphedeliste"/>
        <w:numPr>
          <w:ilvl w:val="0"/>
          <w:numId w:val="7"/>
        </w:numPr>
        <w:tabs>
          <w:tab w:val="left" w:pos="1418"/>
          <w:tab w:val="left" w:pos="10065"/>
        </w:tabs>
        <w:spacing w:line="307" w:lineRule="auto"/>
        <w:ind w:hanging="777"/>
        <w:jc w:val="both"/>
        <w:rPr>
          <w:rFonts w:asciiTheme="minorHAnsi" w:hAnsiTheme="minorHAnsi" w:cstheme="minorHAnsi"/>
        </w:rPr>
      </w:pPr>
      <w:r w:rsidRPr="000E0806">
        <w:rPr>
          <w:rFonts w:asciiTheme="minorHAnsi" w:hAnsiTheme="minorHAnsi" w:cstheme="minorHAnsi"/>
        </w:rPr>
        <w:t>the needs and priorities of the Pacific Island countries and  territories;</w:t>
      </w:r>
    </w:p>
    <w:p w:rsidR="006E27D3" w:rsidRPr="000E0806" w:rsidRDefault="006E27D3" w:rsidP="00571458">
      <w:pPr>
        <w:pStyle w:val="Paragraphedeliste"/>
        <w:numPr>
          <w:ilvl w:val="0"/>
          <w:numId w:val="7"/>
        </w:numPr>
        <w:tabs>
          <w:tab w:val="left" w:pos="1418"/>
          <w:tab w:val="left" w:pos="10065"/>
        </w:tabs>
        <w:spacing w:line="307" w:lineRule="auto"/>
        <w:ind w:hanging="777"/>
        <w:jc w:val="both"/>
        <w:rPr>
          <w:rFonts w:asciiTheme="minorHAnsi" w:hAnsiTheme="minorHAnsi" w:cstheme="minorHAnsi"/>
        </w:rPr>
      </w:pPr>
      <w:r w:rsidRPr="000E0806">
        <w:rPr>
          <w:rFonts w:asciiTheme="minorHAnsi" w:hAnsiTheme="minorHAnsi" w:cstheme="minorHAnsi"/>
        </w:rPr>
        <w:t>genuine partnership;</w:t>
      </w:r>
    </w:p>
    <w:p w:rsidR="006E27D3" w:rsidRPr="000E0806" w:rsidRDefault="006E27D3" w:rsidP="00571458">
      <w:pPr>
        <w:pStyle w:val="Paragraphedeliste"/>
        <w:numPr>
          <w:ilvl w:val="0"/>
          <w:numId w:val="7"/>
        </w:numPr>
        <w:tabs>
          <w:tab w:val="left" w:pos="1418"/>
          <w:tab w:val="left" w:pos="10065"/>
        </w:tabs>
        <w:spacing w:line="307" w:lineRule="auto"/>
        <w:ind w:hanging="777"/>
        <w:jc w:val="both"/>
        <w:rPr>
          <w:rFonts w:asciiTheme="minorHAnsi" w:hAnsiTheme="minorHAnsi" w:cstheme="minorHAnsi"/>
        </w:rPr>
      </w:pPr>
      <w:r w:rsidRPr="000E0806">
        <w:rPr>
          <w:rFonts w:asciiTheme="minorHAnsi" w:hAnsiTheme="minorHAnsi" w:cstheme="minorHAnsi"/>
        </w:rPr>
        <w:t>mutual recognition and respect for each other's mandates;</w:t>
      </w:r>
    </w:p>
    <w:p w:rsidR="006E27D3" w:rsidRPr="000E0806" w:rsidRDefault="006E27D3" w:rsidP="00571458">
      <w:pPr>
        <w:pStyle w:val="Paragraphedeliste"/>
        <w:numPr>
          <w:ilvl w:val="0"/>
          <w:numId w:val="7"/>
        </w:numPr>
        <w:tabs>
          <w:tab w:val="left" w:pos="1418"/>
          <w:tab w:val="left" w:pos="10065"/>
        </w:tabs>
        <w:spacing w:line="307" w:lineRule="auto"/>
        <w:ind w:hanging="777"/>
        <w:jc w:val="both"/>
        <w:rPr>
          <w:rFonts w:asciiTheme="minorHAnsi" w:hAnsiTheme="minorHAnsi" w:cstheme="minorHAnsi"/>
        </w:rPr>
      </w:pPr>
      <w:r w:rsidRPr="000E0806">
        <w:rPr>
          <w:rFonts w:asciiTheme="minorHAnsi" w:hAnsiTheme="minorHAnsi" w:cstheme="minorHAnsi"/>
        </w:rPr>
        <w:t>joint approaches to addressing the same priority areas of work;</w:t>
      </w:r>
    </w:p>
    <w:p w:rsidR="006E27D3" w:rsidRPr="000E0806" w:rsidRDefault="006E27D3" w:rsidP="00571458">
      <w:pPr>
        <w:pStyle w:val="Paragraphedeliste"/>
        <w:numPr>
          <w:ilvl w:val="0"/>
          <w:numId w:val="7"/>
        </w:numPr>
        <w:tabs>
          <w:tab w:val="left" w:pos="1418"/>
          <w:tab w:val="left" w:pos="10065"/>
        </w:tabs>
        <w:spacing w:line="307" w:lineRule="auto"/>
        <w:ind w:hanging="777"/>
        <w:jc w:val="both"/>
        <w:rPr>
          <w:rFonts w:asciiTheme="minorHAnsi" w:hAnsiTheme="minorHAnsi" w:cstheme="minorHAnsi"/>
        </w:rPr>
      </w:pPr>
      <w:r w:rsidRPr="000E0806">
        <w:rPr>
          <w:rFonts w:asciiTheme="minorHAnsi" w:hAnsiTheme="minorHAnsi" w:cstheme="minorHAnsi"/>
        </w:rPr>
        <w:t xml:space="preserve">sharing of information; </w:t>
      </w:r>
    </w:p>
    <w:p w:rsidR="006E27D3" w:rsidRPr="000E0806" w:rsidRDefault="006E27D3" w:rsidP="00571458">
      <w:pPr>
        <w:pStyle w:val="Paragraphedeliste"/>
        <w:numPr>
          <w:ilvl w:val="0"/>
          <w:numId w:val="7"/>
        </w:numPr>
        <w:tabs>
          <w:tab w:val="left" w:pos="1418"/>
          <w:tab w:val="left" w:pos="10065"/>
        </w:tabs>
        <w:spacing w:line="307" w:lineRule="auto"/>
        <w:ind w:hanging="777"/>
        <w:jc w:val="both"/>
        <w:rPr>
          <w:rFonts w:asciiTheme="minorHAnsi" w:hAnsiTheme="minorHAnsi" w:cstheme="minorHAnsi"/>
        </w:rPr>
      </w:pPr>
      <w:proofErr w:type="gramStart"/>
      <w:r w:rsidRPr="000E0806">
        <w:rPr>
          <w:rFonts w:asciiTheme="minorHAnsi" w:hAnsiTheme="minorHAnsi" w:cstheme="minorHAnsi"/>
        </w:rPr>
        <w:t>mutual</w:t>
      </w:r>
      <w:proofErr w:type="gramEnd"/>
      <w:r w:rsidRPr="000E0806">
        <w:rPr>
          <w:rFonts w:asciiTheme="minorHAnsi" w:hAnsiTheme="minorHAnsi" w:cstheme="minorHAnsi"/>
        </w:rPr>
        <w:t xml:space="preserve"> support and advocacy.</w:t>
      </w:r>
    </w:p>
    <w:p w:rsidR="006E27D3" w:rsidRPr="000E0806" w:rsidRDefault="006E27D3" w:rsidP="00571458">
      <w:pPr>
        <w:pStyle w:val="Paragraphedeliste"/>
        <w:tabs>
          <w:tab w:val="left" w:pos="567"/>
          <w:tab w:val="left" w:pos="10065"/>
        </w:tabs>
        <w:spacing w:line="307" w:lineRule="auto"/>
        <w:ind w:left="0" w:firstLine="0"/>
        <w:rPr>
          <w:rFonts w:asciiTheme="minorHAnsi" w:hAnsiTheme="minorHAnsi" w:cstheme="minorHAnsi"/>
        </w:rPr>
      </w:pPr>
    </w:p>
    <w:p w:rsidR="006E27D3" w:rsidRPr="000E0806" w:rsidRDefault="006E27D3" w:rsidP="00571458">
      <w:pPr>
        <w:pStyle w:val="Paragraphedeliste"/>
        <w:numPr>
          <w:ilvl w:val="0"/>
          <w:numId w:val="3"/>
        </w:numPr>
        <w:tabs>
          <w:tab w:val="left" w:pos="567"/>
          <w:tab w:val="left" w:pos="10065"/>
        </w:tabs>
        <w:spacing w:line="307" w:lineRule="auto"/>
        <w:ind w:left="0" w:firstLine="0"/>
        <w:jc w:val="both"/>
        <w:rPr>
          <w:rFonts w:asciiTheme="minorHAnsi" w:hAnsiTheme="minorHAnsi" w:cstheme="minorHAnsi"/>
        </w:rPr>
      </w:pPr>
      <w:proofErr w:type="gramStart"/>
      <w:r w:rsidRPr="000E0806">
        <w:rPr>
          <w:rFonts w:asciiTheme="minorHAnsi" w:hAnsiTheme="minorHAnsi" w:cstheme="minorHAnsi"/>
        </w:rPr>
        <w:t xml:space="preserve">Reference is made to the Delegation Agreement FED/2018/399-686 between the Pacific Community (SPC) and the European Union represented by the European Commission (" the Contracting Authority") on </w:t>
      </w:r>
      <w:r w:rsidR="00571458" w:rsidRPr="000E0806">
        <w:rPr>
          <w:rFonts w:asciiTheme="minorHAnsi" w:hAnsiTheme="minorHAnsi" w:cstheme="minorHAnsi"/>
        </w:rPr>
        <w:t>26</w:t>
      </w:r>
      <w:r w:rsidRPr="000E0806">
        <w:rPr>
          <w:rFonts w:asciiTheme="minorHAnsi" w:hAnsiTheme="minorHAnsi" w:cstheme="minorHAnsi"/>
        </w:rPr>
        <w:t xml:space="preserve"> </w:t>
      </w:r>
      <w:r w:rsidR="009E0590" w:rsidRPr="000E0806">
        <w:rPr>
          <w:rFonts w:asciiTheme="minorHAnsi" w:hAnsiTheme="minorHAnsi" w:cstheme="minorHAnsi"/>
        </w:rPr>
        <w:t xml:space="preserve">October 2018 </w:t>
      </w:r>
      <w:r w:rsidRPr="000E0806">
        <w:rPr>
          <w:rFonts w:asciiTheme="minorHAnsi" w:hAnsiTheme="minorHAnsi" w:cstheme="minorHAnsi"/>
        </w:rPr>
        <w:t>("the Dele</w:t>
      </w:r>
      <w:r w:rsidR="00571458" w:rsidRPr="000E0806">
        <w:rPr>
          <w:rFonts w:asciiTheme="minorHAnsi" w:hAnsiTheme="minorHAnsi" w:cstheme="minorHAnsi"/>
        </w:rPr>
        <w:t xml:space="preserve">gation Agreement") (Attachment </w:t>
      </w:r>
      <w:r w:rsidRPr="000E0806">
        <w:rPr>
          <w:rFonts w:asciiTheme="minorHAnsi" w:hAnsiTheme="minorHAnsi" w:cstheme="minorHAnsi"/>
        </w:rPr>
        <w:t xml:space="preserve">1),  where  the Contracting Authority allocated funds to SPC for the </w:t>
      </w:r>
      <w:r w:rsidR="00571458" w:rsidRPr="000E0806">
        <w:rPr>
          <w:rFonts w:asciiTheme="minorHAnsi" w:hAnsiTheme="minorHAnsi" w:cstheme="minorHAnsi"/>
        </w:rPr>
        <w:t>project</w:t>
      </w:r>
      <w:r w:rsidRPr="000E0806">
        <w:rPr>
          <w:rFonts w:asciiTheme="minorHAnsi" w:hAnsiTheme="minorHAnsi" w:cstheme="minorHAnsi"/>
        </w:rPr>
        <w:t xml:space="preserve"> entitled "PROTEGE" as specified in the Description of Action (Annex I to the Delegation Agreement) and the Budget for the Action (Annex Ill to the Delegation Agreement) ("the Action"), and in which  the Secretariat of the Pacific Regional Environment </w:t>
      </w:r>
      <w:proofErr w:type="spellStart"/>
      <w:r w:rsidRPr="000E0806">
        <w:rPr>
          <w:rFonts w:asciiTheme="minorHAnsi" w:hAnsiTheme="minorHAnsi" w:cstheme="minorHAnsi"/>
        </w:rPr>
        <w:t>Programme</w:t>
      </w:r>
      <w:proofErr w:type="spellEnd"/>
      <w:r w:rsidRPr="000E0806">
        <w:rPr>
          <w:rFonts w:asciiTheme="minorHAnsi" w:hAnsiTheme="minorHAnsi" w:cstheme="minorHAnsi"/>
        </w:rPr>
        <w:t xml:space="preserve"> (SPREP) was considered a " Co-</w:t>
      </w:r>
      <w:proofErr w:type="spellStart"/>
      <w:r w:rsidRPr="000E0806">
        <w:rPr>
          <w:rFonts w:asciiTheme="minorHAnsi" w:hAnsiTheme="minorHAnsi" w:cstheme="minorHAnsi"/>
        </w:rPr>
        <w:t>Delegatee</w:t>
      </w:r>
      <w:proofErr w:type="spellEnd"/>
      <w:r w:rsidRPr="000E0806">
        <w:rPr>
          <w:rFonts w:asciiTheme="minorHAnsi" w:hAnsiTheme="minorHAnsi" w:cstheme="minorHAnsi"/>
        </w:rPr>
        <w:t>".</w:t>
      </w:r>
      <w:proofErr w:type="gramEnd"/>
    </w:p>
    <w:p w:rsidR="006E27D3" w:rsidRPr="000E0806" w:rsidRDefault="006E27D3" w:rsidP="00571458">
      <w:pPr>
        <w:pStyle w:val="Paragraphedeliste"/>
        <w:tabs>
          <w:tab w:val="left" w:pos="567"/>
          <w:tab w:val="left" w:pos="10065"/>
        </w:tabs>
        <w:spacing w:line="307" w:lineRule="auto"/>
        <w:ind w:left="0" w:firstLine="0"/>
        <w:rPr>
          <w:rFonts w:asciiTheme="minorHAnsi" w:hAnsiTheme="minorHAnsi" w:cstheme="minorHAnsi"/>
        </w:rPr>
      </w:pPr>
    </w:p>
    <w:p w:rsidR="006E27D3" w:rsidRPr="000E0806" w:rsidRDefault="006E27D3" w:rsidP="00571458">
      <w:pPr>
        <w:pStyle w:val="Paragraphedeliste"/>
        <w:numPr>
          <w:ilvl w:val="0"/>
          <w:numId w:val="3"/>
        </w:numPr>
        <w:tabs>
          <w:tab w:val="left" w:pos="567"/>
          <w:tab w:val="left" w:pos="10065"/>
        </w:tabs>
        <w:spacing w:line="307" w:lineRule="auto"/>
        <w:ind w:left="0" w:firstLine="0"/>
        <w:jc w:val="both"/>
        <w:rPr>
          <w:rFonts w:asciiTheme="minorHAnsi" w:hAnsiTheme="minorHAnsi" w:cstheme="minorHAnsi"/>
        </w:rPr>
      </w:pPr>
      <w:r w:rsidRPr="000E0806">
        <w:rPr>
          <w:rFonts w:asciiTheme="minorHAnsi" w:hAnsiTheme="minorHAnsi" w:cstheme="minorHAnsi"/>
        </w:rPr>
        <w:t>"The Agreement" shall mean the present Letter of Agreement (the Letter), the Delegation Agreement including its annexes, as applicable, and all other documents agreed upon between the Parties to  be integral parts of the present Agreement. The documents comprising this Agreement are</w:t>
      </w:r>
      <w:r w:rsidRPr="000E0806">
        <w:rPr>
          <w:rFonts w:asciiTheme="minorHAnsi" w:hAnsiTheme="minorHAnsi" w:cstheme="minorHAnsi"/>
          <w:noProof/>
          <w:lang w:val="fr-FR" w:eastAsia="fr-FR"/>
        </w:rPr>
        <mc:AlternateContent>
          <mc:Choice Requires="wps">
            <w:drawing>
              <wp:anchor distT="0" distB="0" distL="114300" distR="114300" simplePos="0" relativeHeight="251671552" behindDoc="0" locked="0" layoutInCell="1" allowOverlap="1" wp14:anchorId="295A116A" wp14:editId="7F5AD2DD">
                <wp:simplePos x="0" y="0"/>
                <wp:positionH relativeFrom="page">
                  <wp:posOffset>100965</wp:posOffset>
                </wp:positionH>
                <wp:positionV relativeFrom="page">
                  <wp:posOffset>10666730</wp:posOffset>
                </wp:positionV>
                <wp:extent cx="6795770" cy="0"/>
                <wp:effectExtent l="5715" t="8255" r="8890" b="10795"/>
                <wp:wrapNone/>
                <wp:docPr id="2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5770" cy="0"/>
                        </a:xfrm>
                        <a:prstGeom prst="line">
                          <a:avLst/>
                        </a:prstGeom>
                        <a:noFill/>
                        <a:ln w="915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ECF34" id="Line 16"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5pt,839.9pt" to="543.05pt,8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" strokeweight=".25422mm">
                <w10:wrap anchorx="page" anchory="page"/>
              </v:line>
            </w:pict>
          </mc:Fallback>
        </mc:AlternateContent>
      </w:r>
      <w:r w:rsidR="00571458" w:rsidRPr="000E0806">
        <w:rPr>
          <w:rFonts w:asciiTheme="minorHAnsi" w:hAnsiTheme="minorHAnsi" w:cstheme="minorHAnsi"/>
        </w:rPr>
        <w:t xml:space="preserve"> </w:t>
      </w:r>
      <w:r w:rsidRPr="000E0806">
        <w:rPr>
          <w:rFonts w:asciiTheme="minorHAnsi" w:hAnsiTheme="minorHAnsi" w:cstheme="minorHAnsi"/>
        </w:rPr>
        <w:t>complementary of one another, but in case of ambiguities, discrepancies, or inconsistencies between this Letter and the Delegation Agreement, the following order of priority shall apply:</w:t>
      </w:r>
    </w:p>
    <w:p w:rsidR="006E27D3" w:rsidRPr="000E0806" w:rsidRDefault="006E27D3" w:rsidP="00571458">
      <w:pPr>
        <w:pStyle w:val="Paragraphedeliste"/>
        <w:numPr>
          <w:ilvl w:val="0"/>
          <w:numId w:val="7"/>
        </w:numPr>
        <w:tabs>
          <w:tab w:val="left" w:pos="1418"/>
          <w:tab w:val="left" w:pos="10065"/>
        </w:tabs>
        <w:spacing w:line="307" w:lineRule="auto"/>
        <w:ind w:hanging="777"/>
        <w:jc w:val="both"/>
        <w:rPr>
          <w:rFonts w:asciiTheme="minorHAnsi" w:hAnsiTheme="minorHAnsi" w:cstheme="minorHAnsi"/>
        </w:rPr>
      </w:pPr>
      <w:r w:rsidRPr="000E0806">
        <w:rPr>
          <w:rFonts w:asciiTheme="minorHAnsi" w:hAnsiTheme="minorHAnsi" w:cstheme="minorHAnsi"/>
        </w:rPr>
        <w:t>First, the Delegation Agreement, including its annexes, as applicable;</w:t>
      </w:r>
    </w:p>
    <w:p w:rsidR="006E27D3" w:rsidRPr="000E0806" w:rsidRDefault="006E27D3" w:rsidP="00571458">
      <w:pPr>
        <w:pStyle w:val="Paragraphedeliste"/>
        <w:numPr>
          <w:ilvl w:val="0"/>
          <w:numId w:val="7"/>
        </w:numPr>
        <w:tabs>
          <w:tab w:val="left" w:pos="1418"/>
          <w:tab w:val="left" w:pos="10065"/>
        </w:tabs>
        <w:spacing w:line="307" w:lineRule="auto"/>
        <w:ind w:hanging="777"/>
        <w:jc w:val="both"/>
        <w:rPr>
          <w:rFonts w:asciiTheme="minorHAnsi" w:hAnsiTheme="minorHAnsi" w:cstheme="minorHAnsi"/>
        </w:rPr>
      </w:pPr>
      <w:r w:rsidRPr="000E0806">
        <w:rPr>
          <w:rFonts w:asciiTheme="minorHAnsi" w:hAnsiTheme="minorHAnsi" w:cstheme="minorHAnsi"/>
        </w:rPr>
        <w:t>Second, this Letter.</w:t>
      </w:r>
    </w:p>
    <w:p w:rsidR="006E27D3" w:rsidRPr="000E0806" w:rsidRDefault="006E27D3" w:rsidP="00571458">
      <w:pPr>
        <w:pStyle w:val="Paragraphedeliste"/>
        <w:tabs>
          <w:tab w:val="left" w:pos="567"/>
          <w:tab w:val="left" w:pos="10065"/>
        </w:tabs>
        <w:spacing w:line="307" w:lineRule="auto"/>
        <w:ind w:left="0" w:firstLine="0"/>
        <w:rPr>
          <w:rFonts w:asciiTheme="minorHAnsi" w:hAnsiTheme="minorHAnsi" w:cstheme="minorHAnsi"/>
        </w:rPr>
      </w:pPr>
    </w:p>
    <w:p w:rsidR="006E27D3" w:rsidRPr="000E0806" w:rsidRDefault="006E27D3" w:rsidP="00571458">
      <w:pPr>
        <w:pStyle w:val="Paragraphedeliste"/>
        <w:numPr>
          <w:ilvl w:val="0"/>
          <w:numId w:val="3"/>
        </w:numPr>
        <w:tabs>
          <w:tab w:val="left" w:pos="567"/>
          <w:tab w:val="left" w:pos="10065"/>
        </w:tabs>
        <w:spacing w:line="307" w:lineRule="auto"/>
        <w:ind w:left="0" w:firstLine="0"/>
        <w:jc w:val="both"/>
        <w:rPr>
          <w:rFonts w:asciiTheme="minorHAnsi" w:hAnsiTheme="minorHAnsi" w:cstheme="minorHAnsi"/>
        </w:rPr>
      </w:pPr>
      <w:r w:rsidRPr="000E0806">
        <w:rPr>
          <w:rFonts w:asciiTheme="minorHAnsi" w:hAnsiTheme="minorHAnsi" w:cstheme="minorHAnsi"/>
        </w:rPr>
        <w:lastRenderedPageBreak/>
        <w:t xml:space="preserve">Under the Delegation Agreement, SPC </w:t>
      </w:r>
      <w:proofErr w:type="gramStart"/>
      <w:r w:rsidRPr="000E0806">
        <w:rPr>
          <w:rFonts w:asciiTheme="minorHAnsi" w:hAnsiTheme="minorHAnsi" w:cstheme="minorHAnsi"/>
        </w:rPr>
        <w:t>has been appointed</w:t>
      </w:r>
      <w:proofErr w:type="gramEnd"/>
      <w:r w:rsidRPr="000E0806">
        <w:rPr>
          <w:rFonts w:asciiTheme="minorHAnsi" w:hAnsiTheme="minorHAnsi" w:cstheme="minorHAnsi"/>
        </w:rPr>
        <w:t xml:space="preserve"> the organization with responsibility to ensure coordination with the </w:t>
      </w:r>
      <w:r w:rsidR="00571458" w:rsidRPr="000E0806">
        <w:rPr>
          <w:rFonts w:asciiTheme="minorHAnsi" w:hAnsiTheme="minorHAnsi" w:cstheme="minorHAnsi"/>
        </w:rPr>
        <w:t>Co-</w:t>
      </w:r>
      <w:proofErr w:type="spellStart"/>
      <w:r w:rsidR="00571458" w:rsidRPr="000E0806">
        <w:rPr>
          <w:rFonts w:asciiTheme="minorHAnsi" w:hAnsiTheme="minorHAnsi" w:cstheme="minorHAnsi"/>
        </w:rPr>
        <w:t>Delegatee</w:t>
      </w:r>
      <w:proofErr w:type="spellEnd"/>
      <w:r w:rsidRPr="000E0806">
        <w:rPr>
          <w:rFonts w:asciiTheme="minorHAnsi" w:hAnsiTheme="minorHAnsi" w:cstheme="minorHAnsi"/>
        </w:rPr>
        <w:t xml:space="preserve"> in the implementation of the Action, and in being the intermediary for all communications with the </w:t>
      </w:r>
      <w:r w:rsidR="00571458" w:rsidRPr="000E0806">
        <w:rPr>
          <w:rFonts w:asciiTheme="minorHAnsi" w:hAnsiTheme="minorHAnsi" w:cstheme="minorHAnsi"/>
        </w:rPr>
        <w:t>Co-</w:t>
      </w:r>
      <w:proofErr w:type="spellStart"/>
      <w:r w:rsidR="00571458" w:rsidRPr="000E0806">
        <w:rPr>
          <w:rFonts w:asciiTheme="minorHAnsi" w:hAnsiTheme="minorHAnsi" w:cstheme="minorHAnsi"/>
        </w:rPr>
        <w:t>Delegatee</w:t>
      </w:r>
      <w:proofErr w:type="spellEnd"/>
      <w:r w:rsidRPr="000E0806">
        <w:rPr>
          <w:rFonts w:asciiTheme="minorHAnsi" w:hAnsiTheme="minorHAnsi" w:cstheme="minorHAnsi"/>
        </w:rPr>
        <w:t xml:space="preserve"> and the Contracting Authority, other than in respect of issues that may fall under paragraph 15. To that end, this Letter sets out the terms and conditions SPREP agrees to abide to, to meet its obligations under Article 3 of Annex </w:t>
      </w:r>
      <w:proofErr w:type="spellStart"/>
      <w:r w:rsidRPr="000E0806">
        <w:rPr>
          <w:rFonts w:asciiTheme="minorHAnsi" w:hAnsiTheme="minorHAnsi" w:cstheme="minorHAnsi"/>
        </w:rPr>
        <w:t>II.a</w:t>
      </w:r>
      <w:proofErr w:type="spellEnd"/>
      <w:r w:rsidRPr="000E0806">
        <w:rPr>
          <w:rFonts w:asciiTheme="minorHAnsi" w:hAnsiTheme="minorHAnsi" w:cstheme="minorHAnsi"/>
        </w:rPr>
        <w:t xml:space="preserve"> to the Delegation Agreement and assist the SPC to meet their reporting obligations under the Agreement.</w:t>
      </w:r>
    </w:p>
    <w:p w:rsidR="006E27D3" w:rsidRPr="000E0806" w:rsidRDefault="006E27D3" w:rsidP="00025A34">
      <w:pPr>
        <w:pStyle w:val="Paragraphedeliste"/>
        <w:tabs>
          <w:tab w:val="left" w:pos="567"/>
          <w:tab w:val="left" w:pos="10065"/>
        </w:tabs>
        <w:spacing w:line="307" w:lineRule="auto"/>
        <w:ind w:left="0" w:firstLine="0"/>
        <w:rPr>
          <w:rFonts w:asciiTheme="minorHAnsi" w:hAnsiTheme="minorHAnsi" w:cstheme="minorHAnsi"/>
        </w:rPr>
      </w:pPr>
    </w:p>
    <w:p w:rsidR="006E27D3" w:rsidRPr="000E0806" w:rsidRDefault="006E27D3" w:rsidP="00025A34">
      <w:pPr>
        <w:pStyle w:val="Paragraphedeliste"/>
        <w:numPr>
          <w:ilvl w:val="0"/>
          <w:numId w:val="3"/>
        </w:numPr>
        <w:tabs>
          <w:tab w:val="left" w:pos="567"/>
          <w:tab w:val="left" w:pos="10065"/>
        </w:tabs>
        <w:spacing w:line="307" w:lineRule="auto"/>
        <w:ind w:left="0" w:firstLine="0"/>
        <w:jc w:val="both"/>
        <w:rPr>
          <w:rFonts w:asciiTheme="minorHAnsi" w:hAnsiTheme="minorHAnsi" w:cstheme="minorHAnsi"/>
        </w:rPr>
      </w:pPr>
      <w:r w:rsidRPr="000E0806">
        <w:rPr>
          <w:rFonts w:asciiTheme="minorHAnsi" w:hAnsiTheme="minorHAnsi" w:cstheme="minorHAnsi"/>
        </w:rPr>
        <w:t xml:space="preserve">SPREP shall have full programmatic and financial accountability for the use of the funding provided to it under this Agreement and for the activities assigned to it in the Action ("the Activities"). Close consultations </w:t>
      </w:r>
      <w:proofErr w:type="gramStart"/>
      <w:r w:rsidRPr="000E0806">
        <w:rPr>
          <w:rFonts w:asciiTheme="minorHAnsi" w:hAnsiTheme="minorHAnsi" w:cstheme="minorHAnsi"/>
        </w:rPr>
        <w:t>will be held</w:t>
      </w:r>
      <w:proofErr w:type="gramEnd"/>
      <w:r w:rsidRPr="000E0806">
        <w:rPr>
          <w:rFonts w:asciiTheme="minorHAnsi" w:hAnsiTheme="minorHAnsi" w:cstheme="minorHAnsi"/>
        </w:rPr>
        <w:t xml:space="preserve"> between SPREP and SPC on all aspects of the Activities. </w:t>
      </w:r>
      <w:proofErr w:type="gramStart"/>
      <w:r w:rsidRPr="000E0806">
        <w:rPr>
          <w:rFonts w:asciiTheme="minorHAnsi" w:hAnsiTheme="minorHAnsi" w:cstheme="minorHAnsi"/>
        </w:rPr>
        <w:t>SPREP agrees to implement and comply, and ensure compliance, with all Delegation Agreement provisions and requirements imposed on SPREP mutatis mutand</w:t>
      </w:r>
      <w:r w:rsidR="00171D3D" w:rsidRPr="000E0806">
        <w:rPr>
          <w:rFonts w:asciiTheme="minorHAnsi" w:hAnsiTheme="minorHAnsi" w:cstheme="minorHAnsi"/>
        </w:rPr>
        <w:t xml:space="preserve">is, in particular, Article 2.6, Article </w:t>
      </w:r>
      <w:r w:rsidRPr="000E0806">
        <w:rPr>
          <w:rFonts w:asciiTheme="minorHAnsi" w:hAnsiTheme="minorHAnsi" w:cstheme="minorHAnsi"/>
        </w:rPr>
        <w:t xml:space="preserve">5 (Conflict of interests), </w:t>
      </w:r>
      <w:r w:rsidR="00171D3D" w:rsidRPr="000E0806">
        <w:rPr>
          <w:rFonts w:asciiTheme="minorHAnsi" w:hAnsiTheme="minorHAnsi" w:cstheme="minorHAnsi"/>
        </w:rPr>
        <w:t xml:space="preserve">Article </w:t>
      </w:r>
      <w:r w:rsidRPr="000E0806">
        <w:rPr>
          <w:rFonts w:asciiTheme="minorHAnsi" w:hAnsiTheme="minorHAnsi" w:cstheme="minorHAnsi"/>
        </w:rPr>
        <w:t>7 (Data protection),</w:t>
      </w:r>
      <w:r w:rsidR="00171D3D" w:rsidRPr="000E0806">
        <w:rPr>
          <w:rFonts w:asciiTheme="minorHAnsi" w:hAnsiTheme="minorHAnsi" w:cstheme="minorHAnsi"/>
        </w:rPr>
        <w:t xml:space="preserve"> Article </w:t>
      </w:r>
      <w:r w:rsidRPr="000E0806">
        <w:rPr>
          <w:rFonts w:asciiTheme="minorHAnsi" w:hAnsiTheme="minorHAnsi" w:cstheme="minorHAnsi"/>
        </w:rPr>
        <w:t xml:space="preserve">8 (Communication and Visibility), </w:t>
      </w:r>
      <w:r w:rsidR="00171D3D" w:rsidRPr="000E0806">
        <w:rPr>
          <w:rFonts w:asciiTheme="minorHAnsi" w:hAnsiTheme="minorHAnsi" w:cstheme="minorHAnsi"/>
        </w:rPr>
        <w:t xml:space="preserve">Article </w:t>
      </w:r>
      <w:r w:rsidRPr="000E0806">
        <w:rPr>
          <w:rFonts w:asciiTheme="minorHAnsi" w:hAnsiTheme="minorHAnsi" w:cstheme="minorHAnsi"/>
        </w:rPr>
        <w:t xml:space="preserve">16 (Accounts and archiving) and </w:t>
      </w:r>
      <w:r w:rsidR="00171D3D" w:rsidRPr="000E0806">
        <w:rPr>
          <w:rFonts w:asciiTheme="minorHAnsi" w:hAnsiTheme="minorHAnsi" w:cstheme="minorHAnsi"/>
        </w:rPr>
        <w:t xml:space="preserve">Article </w:t>
      </w:r>
      <w:r w:rsidRPr="000E0806">
        <w:rPr>
          <w:rFonts w:asciiTheme="minorHAnsi" w:hAnsiTheme="minorHAnsi" w:cstheme="minorHAnsi"/>
        </w:rPr>
        <w:t>17 (Access and financial checks) of Annex II - General Conditions for Delegation Agreements ("the General Conditions")</w:t>
      </w:r>
      <w:r w:rsidR="00171D3D" w:rsidRPr="000E0806">
        <w:rPr>
          <w:rFonts w:asciiTheme="minorHAnsi" w:hAnsiTheme="minorHAnsi" w:cstheme="minorHAnsi"/>
        </w:rPr>
        <w:t xml:space="preserve"> </w:t>
      </w:r>
      <w:r w:rsidRPr="000E0806">
        <w:rPr>
          <w:rFonts w:asciiTheme="minorHAnsi" w:hAnsiTheme="minorHAnsi" w:cstheme="minorHAnsi"/>
        </w:rPr>
        <w:t>in accordance with Article 2.4 of the General Conditions.</w:t>
      </w:r>
      <w:proofErr w:type="gramEnd"/>
    </w:p>
    <w:p w:rsidR="006E27D3" w:rsidRPr="000E0806" w:rsidRDefault="006E27D3" w:rsidP="00025A34">
      <w:pPr>
        <w:pStyle w:val="Paragraphedeliste"/>
        <w:tabs>
          <w:tab w:val="left" w:pos="567"/>
          <w:tab w:val="left" w:pos="10065"/>
        </w:tabs>
        <w:spacing w:line="307" w:lineRule="auto"/>
        <w:ind w:left="0" w:firstLine="0"/>
        <w:rPr>
          <w:rFonts w:asciiTheme="minorHAnsi" w:hAnsiTheme="minorHAnsi" w:cstheme="minorHAnsi"/>
        </w:rPr>
      </w:pPr>
    </w:p>
    <w:p w:rsidR="006E27D3" w:rsidRPr="000E0806" w:rsidRDefault="006E27D3" w:rsidP="00025A34">
      <w:pPr>
        <w:pStyle w:val="Paragraphedeliste"/>
        <w:numPr>
          <w:ilvl w:val="0"/>
          <w:numId w:val="3"/>
        </w:numPr>
        <w:tabs>
          <w:tab w:val="left" w:pos="567"/>
          <w:tab w:val="left" w:pos="10065"/>
        </w:tabs>
        <w:spacing w:line="307" w:lineRule="auto"/>
        <w:ind w:left="0" w:firstLine="0"/>
        <w:jc w:val="both"/>
        <w:rPr>
          <w:rFonts w:asciiTheme="minorHAnsi" w:hAnsiTheme="minorHAnsi" w:cstheme="minorHAnsi"/>
        </w:rPr>
      </w:pPr>
      <w:r w:rsidRPr="000E0806">
        <w:rPr>
          <w:rFonts w:asciiTheme="minorHAnsi" w:hAnsiTheme="minorHAnsi" w:cstheme="minorHAnsi"/>
        </w:rPr>
        <w:t>SPREP shall perform the obligations imposed on it as "Co-</w:t>
      </w:r>
      <w:proofErr w:type="spellStart"/>
      <w:r w:rsidRPr="000E0806">
        <w:rPr>
          <w:rFonts w:asciiTheme="minorHAnsi" w:hAnsiTheme="minorHAnsi" w:cstheme="minorHAnsi"/>
        </w:rPr>
        <w:t>Delegatee</w:t>
      </w:r>
      <w:proofErr w:type="spellEnd"/>
      <w:r w:rsidRPr="000E0806">
        <w:rPr>
          <w:rFonts w:asciiTheme="minorHAnsi" w:hAnsiTheme="minorHAnsi" w:cstheme="minorHAnsi"/>
        </w:rPr>
        <w:t xml:space="preserve">" under the Delegation Agreement, including in particular Annex </w:t>
      </w:r>
      <w:proofErr w:type="spellStart"/>
      <w:r w:rsidRPr="000E0806">
        <w:rPr>
          <w:rFonts w:asciiTheme="minorHAnsi" w:hAnsiTheme="minorHAnsi" w:cstheme="minorHAnsi"/>
        </w:rPr>
        <w:t>II.a</w:t>
      </w:r>
      <w:proofErr w:type="spellEnd"/>
      <w:r w:rsidRPr="000E0806">
        <w:rPr>
          <w:rFonts w:asciiTheme="minorHAnsi" w:hAnsiTheme="minorHAnsi" w:cstheme="minorHAnsi"/>
        </w:rPr>
        <w:t xml:space="preserve"> -</w:t>
      </w:r>
      <w:r w:rsidR="00025A34" w:rsidRPr="000E0806">
        <w:rPr>
          <w:rFonts w:asciiTheme="minorHAnsi" w:hAnsiTheme="minorHAnsi" w:cstheme="minorHAnsi"/>
        </w:rPr>
        <w:t xml:space="preserve"> Provisions applicant only to Co</w:t>
      </w:r>
      <w:r w:rsidRPr="000E0806">
        <w:rPr>
          <w:rFonts w:asciiTheme="minorHAnsi" w:hAnsiTheme="minorHAnsi" w:cstheme="minorHAnsi"/>
        </w:rPr>
        <w:t>-Delegation Agreements. Pursuant to Article 7.1.2 of the Delegation Agreement, SPREP shall:</w:t>
      </w:r>
    </w:p>
    <w:p w:rsidR="006E27D3" w:rsidRPr="000E0806" w:rsidRDefault="006E27D3" w:rsidP="006C2A9E">
      <w:pPr>
        <w:pStyle w:val="Paragraphedeliste"/>
        <w:numPr>
          <w:ilvl w:val="0"/>
          <w:numId w:val="10"/>
        </w:numPr>
        <w:tabs>
          <w:tab w:val="left" w:pos="1418"/>
          <w:tab w:val="left" w:pos="10065"/>
        </w:tabs>
        <w:spacing w:line="307" w:lineRule="auto"/>
        <w:jc w:val="left"/>
        <w:rPr>
          <w:rFonts w:asciiTheme="minorHAnsi" w:hAnsiTheme="minorHAnsi" w:cstheme="minorHAnsi"/>
        </w:rPr>
      </w:pPr>
      <w:r w:rsidRPr="000E0806">
        <w:rPr>
          <w:rFonts w:asciiTheme="minorHAnsi" w:hAnsiTheme="minorHAnsi" w:cstheme="minorHAnsi"/>
        </w:rPr>
        <w:t>apply its own accounting, internal control and audit systems which have been positively assessed in</w:t>
      </w:r>
      <w:r w:rsidR="00025A34" w:rsidRPr="000E0806">
        <w:rPr>
          <w:rFonts w:asciiTheme="minorHAnsi" w:hAnsiTheme="minorHAnsi" w:cstheme="minorHAnsi"/>
        </w:rPr>
        <w:t xml:space="preserve"> the ex-ante pillars assessment;</w:t>
      </w:r>
    </w:p>
    <w:p w:rsidR="006E27D3" w:rsidRPr="000E0806" w:rsidRDefault="006E27D3" w:rsidP="006E0F68">
      <w:pPr>
        <w:pStyle w:val="Paragraphedeliste"/>
        <w:numPr>
          <w:ilvl w:val="0"/>
          <w:numId w:val="10"/>
        </w:numPr>
        <w:tabs>
          <w:tab w:val="left" w:pos="1418"/>
          <w:tab w:val="left" w:pos="10065"/>
        </w:tabs>
        <w:spacing w:line="307" w:lineRule="auto"/>
        <w:ind w:hanging="777"/>
        <w:jc w:val="left"/>
        <w:rPr>
          <w:rFonts w:asciiTheme="minorHAnsi" w:hAnsiTheme="minorHAnsi" w:cstheme="minorHAnsi"/>
        </w:rPr>
      </w:pPr>
      <w:r w:rsidRPr="000E0806">
        <w:rPr>
          <w:rFonts w:asciiTheme="minorHAnsi" w:hAnsiTheme="minorHAnsi" w:cstheme="minorHAnsi"/>
        </w:rPr>
        <w:t>apply its own procurement procedures, as assessed in the ex-ante pillars assessment and its own rules for the award of Grants, as assessed in the ex-ante pillars assessment</w:t>
      </w:r>
      <w:r w:rsidR="00025A34" w:rsidRPr="000E0806">
        <w:rPr>
          <w:rFonts w:asciiTheme="minorHAnsi" w:hAnsiTheme="minorHAnsi" w:cstheme="minorHAnsi"/>
        </w:rPr>
        <w:t>;</w:t>
      </w:r>
    </w:p>
    <w:p w:rsidR="006E27D3" w:rsidRPr="000E0806" w:rsidRDefault="006E27D3" w:rsidP="006E0F68">
      <w:pPr>
        <w:pStyle w:val="Paragraphedeliste"/>
        <w:numPr>
          <w:ilvl w:val="0"/>
          <w:numId w:val="10"/>
        </w:numPr>
        <w:tabs>
          <w:tab w:val="left" w:pos="1418"/>
          <w:tab w:val="left" w:pos="10065"/>
        </w:tabs>
        <w:spacing w:line="307" w:lineRule="auto"/>
        <w:ind w:hanging="777"/>
        <w:jc w:val="left"/>
        <w:rPr>
          <w:rFonts w:asciiTheme="minorHAnsi" w:hAnsiTheme="minorHAnsi" w:cstheme="minorHAnsi"/>
        </w:rPr>
      </w:pPr>
      <w:r w:rsidRPr="000E0806">
        <w:rPr>
          <w:rFonts w:asciiTheme="minorHAnsi" w:hAnsiTheme="minorHAnsi" w:cstheme="minorHAnsi"/>
        </w:rPr>
        <w:t xml:space="preserve">perform the activities to be implemented under the Delegation Agreement in accordance with the principles of Sound Financial Management, transparency and </w:t>
      </w:r>
      <w:proofErr w:type="spellStart"/>
      <w:r w:rsidRPr="000E0806">
        <w:rPr>
          <w:rFonts w:asciiTheme="minorHAnsi" w:hAnsiTheme="minorHAnsi" w:cstheme="minorHAnsi"/>
        </w:rPr>
        <w:t>non</w:t>
      </w:r>
      <w:proofErr w:type="spellEnd"/>
      <w:r w:rsidRPr="000E0806">
        <w:rPr>
          <w:rFonts w:asciiTheme="minorHAnsi" w:hAnsiTheme="minorHAnsi" w:cstheme="minorHAnsi"/>
        </w:rPr>
        <w:t>­ discrimination, applying its positively assessed Regulations and Rule</w:t>
      </w:r>
      <w:r w:rsidR="00025A34" w:rsidRPr="000E0806">
        <w:rPr>
          <w:rFonts w:asciiTheme="minorHAnsi" w:hAnsiTheme="minorHAnsi" w:cstheme="minorHAnsi"/>
        </w:rPr>
        <w:t>s;</w:t>
      </w:r>
    </w:p>
    <w:p w:rsidR="006E27D3" w:rsidRPr="000E0806" w:rsidRDefault="006E27D3" w:rsidP="006E0F68">
      <w:pPr>
        <w:pStyle w:val="Paragraphedeliste"/>
        <w:numPr>
          <w:ilvl w:val="0"/>
          <w:numId w:val="10"/>
        </w:numPr>
        <w:tabs>
          <w:tab w:val="left" w:pos="1418"/>
          <w:tab w:val="left" w:pos="10065"/>
        </w:tabs>
        <w:spacing w:line="307" w:lineRule="auto"/>
        <w:ind w:hanging="777"/>
        <w:jc w:val="left"/>
        <w:rPr>
          <w:rFonts w:asciiTheme="minorHAnsi" w:hAnsiTheme="minorHAnsi" w:cstheme="minorHAnsi"/>
        </w:rPr>
      </w:pPr>
      <w:proofErr w:type="gramStart"/>
      <w:r w:rsidRPr="000E0806">
        <w:rPr>
          <w:rFonts w:asciiTheme="minorHAnsi" w:hAnsiTheme="minorHAnsi" w:cstheme="minorHAnsi"/>
        </w:rPr>
        <w:t>be</w:t>
      </w:r>
      <w:proofErr w:type="gramEnd"/>
      <w:r w:rsidRPr="000E0806">
        <w:rPr>
          <w:rFonts w:asciiTheme="minorHAnsi" w:hAnsiTheme="minorHAnsi" w:cstheme="minorHAnsi"/>
        </w:rPr>
        <w:t xml:space="preserve"> free to use any Regulations and Rules which have not been subject to the ex-ante pillar assessment to the extent that these Regulations and Rules are not in conflict with the provisions of the Delegation Agreement</w:t>
      </w:r>
      <w:r w:rsidR="00025A34" w:rsidRPr="000E0806">
        <w:rPr>
          <w:rFonts w:asciiTheme="minorHAnsi" w:hAnsiTheme="minorHAnsi" w:cstheme="minorHAnsi"/>
        </w:rPr>
        <w:t>.</w:t>
      </w:r>
    </w:p>
    <w:p w:rsidR="006E27D3" w:rsidRPr="000E0806" w:rsidRDefault="006E27D3" w:rsidP="00025A34">
      <w:pPr>
        <w:pStyle w:val="Paragraphedeliste"/>
        <w:tabs>
          <w:tab w:val="left" w:pos="567"/>
          <w:tab w:val="left" w:pos="10065"/>
        </w:tabs>
        <w:spacing w:line="307" w:lineRule="auto"/>
        <w:ind w:left="0" w:firstLine="0"/>
        <w:rPr>
          <w:rFonts w:asciiTheme="minorHAnsi" w:hAnsiTheme="minorHAnsi" w:cstheme="minorHAnsi"/>
        </w:rPr>
      </w:pPr>
    </w:p>
    <w:p w:rsidR="006E27D3" w:rsidRPr="000E0806" w:rsidRDefault="006E27D3" w:rsidP="00025A34">
      <w:pPr>
        <w:pStyle w:val="Paragraphedeliste"/>
        <w:numPr>
          <w:ilvl w:val="0"/>
          <w:numId w:val="3"/>
        </w:numPr>
        <w:tabs>
          <w:tab w:val="left" w:pos="567"/>
          <w:tab w:val="left" w:pos="10065"/>
        </w:tabs>
        <w:spacing w:line="307" w:lineRule="auto"/>
        <w:ind w:left="0" w:firstLine="0"/>
        <w:jc w:val="both"/>
        <w:rPr>
          <w:rFonts w:asciiTheme="minorHAnsi" w:hAnsiTheme="minorHAnsi" w:cstheme="minorHAnsi"/>
        </w:rPr>
      </w:pPr>
      <w:r w:rsidRPr="000E0806">
        <w:rPr>
          <w:rFonts w:asciiTheme="minorHAnsi" w:hAnsiTheme="minorHAnsi" w:cstheme="minorHAnsi"/>
        </w:rPr>
        <w:t>SPREP shall use its best efforts to ensure that personnel recruited for the Activities are of the highest standards of efficiency, competence, and integrity.</w:t>
      </w:r>
    </w:p>
    <w:p w:rsidR="006E27D3" w:rsidRPr="000E0806" w:rsidRDefault="006E27D3" w:rsidP="00025A34">
      <w:pPr>
        <w:pStyle w:val="Paragraphedeliste"/>
        <w:tabs>
          <w:tab w:val="left" w:pos="567"/>
          <w:tab w:val="left" w:pos="10065"/>
        </w:tabs>
        <w:spacing w:line="307" w:lineRule="auto"/>
        <w:ind w:left="0" w:firstLine="0"/>
        <w:rPr>
          <w:rFonts w:asciiTheme="minorHAnsi" w:hAnsiTheme="minorHAnsi" w:cstheme="minorHAnsi"/>
        </w:rPr>
      </w:pPr>
    </w:p>
    <w:p w:rsidR="006E27D3" w:rsidRPr="000E0806" w:rsidRDefault="006E27D3" w:rsidP="00025A34">
      <w:pPr>
        <w:pStyle w:val="Paragraphedeliste"/>
        <w:numPr>
          <w:ilvl w:val="0"/>
          <w:numId w:val="3"/>
        </w:numPr>
        <w:tabs>
          <w:tab w:val="left" w:pos="567"/>
          <w:tab w:val="left" w:pos="10065"/>
        </w:tabs>
        <w:spacing w:line="307" w:lineRule="auto"/>
        <w:ind w:left="0" w:firstLine="0"/>
        <w:jc w:val="both"/>
        <w:rPr>
          <w:rFonts w:asciiTheme="minorHAnsi" w:hAnsiTheme="minorHAnsi" w:cstheme="minorHAnsi"/>
        </w:rPr>
      </w:pPr>
      <w:r w:rsidRPr="000E0806">
        <w:rPr>
          <w:rFonts w:asciiTheme="minorHAnsi" w:hAnsiTheme="minorHAnsi" w:cstheme="minorHAnsi"/>
        </w:rPr>
        <w:t xml:space="preserve">SPREP shall be fully responsible for the </w:t>
      </w:r>
      <w:proofErr w:type="gramStart"/>
      <w:r w:rsidRPr="000E0806">
        <w:rPr>
          <w:rFonts w:asciiTheme="minorHAnsi" w:hAnsiTheme="minorHAnsi" w:cstheme="minorHAnsi"/>
        </w:rPr>
        <w:t>provision,</w:t>
      </w:r>
      <w:proofErr w:type="gramEnd"/>
      <w:r w:rsidRPr="000E0806">
        <w:rPr>
          <w:rFonts w:asciiTheme="minorHAnsi" w:hAnsiTheme="minorHAnsi" w:cstheme="minorHAnsi"/>
        </w:rPr>
        <w:t xml:space="preserve"> with due diligence and efficiency, of all services performed by its personnel and for ensuring that all relevant labor laws are complied with and that the principles of competitive bidding are observed.</w:t>
      </w:r>
    </w:p>
    <w:p w:rsidR="006E27D3" w:rsidRPr="000E0806" w:rsidRDefault="006E27D3" w:rsidP="00025A34">
      <w:pPr>
        <w:pStyle w:val="Paragraphedeliste"/>
        <w:tabs>
          <w:tab w:val="left" w:pos="567"/>
          <w:tab w:val="left" w:pos="10065"/>
        </w:tabs>
        <w:spacing w:line="307" w:lineRule="auto"/>
        <w:ind w:left="0" w:firstLine="0"/>
        <w:rPr>
          <w:rFonts w:asciiTheme="minorHAnsi" w:hAnsiTheme="minorHAnsi" w:cstheme="minorHAnsi"/>
        </w:rPr>
      </w:pPr>
    </w:p>
    <w:p w:rsidR="006E27D3" w:rsidRPr="000E0806" w:rsidRDefault="006E27D3" w:rsidP="00025A34">
      <w:pPr>
        <w:pStyle w:val="Paragraphedeliste"/>
        <w:numPr>
          <w:ilvl w:val="0"/>
          <w:numId w:val="3"/>
        </w:numPr>
        <w:tabs>
          <w:tab w:val="left" w:pos="567"/>
          <w:tab w:val="left" w:pos="10065"/>
        </w:tabs>
        <w:spacing w:line="307" w:lineRule="auto"/>
        <w:ind w:left="0" w:firstLine="0"/>
        <w:jc w:val="both"/>
        <w:rPr>
          <w:rFonts w:asciiTheme="minorHAnsi" w:hAnsiTheme="minorHAnsi" w:cstheme="minorHAnsi"/>
        </w:rPr>
      </w:pPr>
      <w:r w:rsidRPr="000E0806">
        <w:rPr>
          <w:rFonts w:asciiTheme="minorHAnsi" w:hAnsiTheme="minorHAnsi" w:cstheme="minorHAnsi"/>
        </w:rPr>
        <w:t xml:space="preserve">The personnel and sub-contractors of SPREP </w:t>
      </w:r>
      <w:proofErr w:type="gramStart"/>
      <w:r w:rsidRPr="000E0806">
        <w:rPr>
          <w:rFonts w:asciiTheme="minorHAnsi" w:hAnsiTheme="minorHAnsi" w:cstheme="minorHAnsi"/>
        </w:rPr>
        <w:t>shall not be considered</w:t>
      </w:r>
      <w:proofErr w:type="gramEnd"/>
      <w:r w:rsidRPr="000E0806">
        <w:rPr>
          <w:rFonts w:asciiTheme="minorHAnsi" w:hAnsiTheme="minorHAnsi" w:cstheme="minorHAnsi"/>
        </w:rPr>
        <w:t xml:space="preserve"> in any respect as being the employees or agents of SPC. </w:t>
      </w:r>
      <w:proofErr w:type="gramStart"/>
      <w:r w:rsidRPr="000E0806">
        <w:rPr>
          <w:rFonts w:asciiTheme="minorHAnsi" w:hAnsiTheme="minorHAnsi" w:cstheme="minorHAnsi"/>
        </w:rPr>
        <w:t>SPC does not accept any liability for claims arising out of acts or omission of SPREP or its personnel, or of its contractors or their personnel, in performing the Activities or any claims for death, bodily injury, disability, damage to property or other hazards that may be suffered by SPREP, and its personnel as a result of their work pertaining to the Activities.</w:t>
      </w:r>
      <w:proofErr w:type="gramEnd"/>
    </w:p>
    <w:p w:rsidR="006E27D3" w:rsidRPr="000E0806" w:rsidRDefault="006E27D3" w:rsidP="00025A34">
      <w:pPr>
        <w:pStyle w:val="Paragraphedeliste"/>
        <w:tabs>
          <w:tab w:val="left" w:pos="567"/>
          <w:tab w:val="left" w:pos="10065"/>
        </w:tabs>
        <w:spacing w:line="307" w:lineRule="auto"/>
        <w:ind w:left="0" w:firstLine="0"/>
        <w:rPr>
          <w:rFonts w:asciiTheme="minorHAnsi" w:hAnsiTheme="minorHAnsi" w:cstheme="minorHAnsi"/>
        </w:rPr>
      </w:pPr>
    </w:p>
    <w:p w:rsidR="006E27D3" w:rsidRPr="000E0806" w:rsidRDefault="006E27D3" w:rsidP="00025A34">
      <w:pPr>
        <w:pStyle w:val="Paragraphedeliste"/>
        <w:numPr>
          <w:ilvl w:val="0"/>
          <w:numId w:val="3"/>
        </w:numPr>
        <w:tabs>
          <w:tab w:val="left" w:pos="567"/>
          <w:tab w:val="left" w:pos="10065"/>
        </w:tabs>
        <w:spacing w:line="307" w:lineRule="auto"/>
        <w:ind w:left="0" w:firstLine="0"/>
        <w:jc w:val="both"/>
        <w:rPr>
          <w:rFonts w:asciiTheme="minorHAnsi" w:hAnsiTheme="minorHAnsi" w:cstheme="minorHAnsi"/>
        </w:rPr>
      </w:pPr>
      <w:r w:rsidRPr="000E0806">
        <w:rPr>
          <w:rFonts w:asciiTheme="minorHAnsi" w:hAnsiTheme="minorHAnsi" w:cstheme="minorHAnsi"/>
        </w:rPr>
        <w:t xml:space="preserve">Any personnel or subcontractors, including NGOs assigned by SPREP to the Activities and under contract with SPREP, shall work under the supervision of an SPREP designated official. These personnel and subcontractors shall remain accountable to SPREP for the manner in which assigned functions </w:t>
      </w:r>
      <w:proofErr w:type="gramStart"/>
      <w:r w:rsidRPr="000E0806">
        <w:rPr>
          <w:rFonts w:asciiTheme="minorHAnsi" w:hAnsiTheme="minorHAnsi" w:cstheme="minorHAnsi"/>
        </w:rPr>
        <w:t>are discharged</w:t>
      </w:r>
      <w:proofErr w:type="gramEnd"/>
      <w:r w:rsidRPr="000E0806">
        <w:rPr>
          <w:rFonts w:asciiTheme="minorHAnsi" w:hAnsiTheme="minorHAnsi" w:cstheme="minorHAnsi"/>
        </w:rPr>
        <w:t>.</w:t>
      </w:r>
    </w:p>
    <w:p w:rsidR="006E27D3" w:rsidRPr="000E0806" w:rsidRDefault="006E27D3" w:rsidP="00025A34">
      <w:pPr>
        <w:pStyle w:val="Paragraphedeliste"/>
        <w:tabs>
          <w:tab w:val="left" w:pos="567"/>
          <w:tab w:val="left" w:pos="10065"/>
        </w:tabs>
        <w:spacing w:line="307" w:lineRule="auto"/>
        <w:ind w:left="0" w:firstLine="0"/>
        <w:rPr>
          <w:rFonts w:asciiTheme="minorHAnsi" w:hAnsiTheme="minorHAnsi" w:cstheme="minorHAnsi"/>
        </w:rPr>
      </w:pPr>
    </w:p>
    <w:p w:rsidR="006E27D3" w:rsidRPr="000E0806" w:rsidRDefault="006E27D3" w:rsidP="00025A34">
      <w:pPr>
        <w:pStyle w:val="Paragraphedeliste"/>
        <w:numPr>
          <w:ilvl w:val="0"/>
          <w:numId w:val="3"/>
        </w:numPr>
        <w:tabs>
          <w:tab w:val="left" w:pos="567"/>
          <w:tab w:val="left" w:pos="10065"/>
        </w:tabs>
        <w:spacing w:line="307" w:lineRule="auto"/>
        <w:ind w:left="0" w:firstLine="0"/>
        <w:jc w:val="both"/>
        <w:rPr>
          <w:rFonts w:asciiTheme="minorHAnsi" w:hAnsiTheme="minorHAnsi" w:cstheme="minorHAnsi"/>
        </w:rPr>
      </w:pPr>
      <w:r w:rsidRPr="000E0806">
        <w:rPr>
          <w:rFonts w:asciiTheme="minorHAnsi" w:hAnsiTheme="minorHAnsi" w:cstheme="minorHAnsi"/>
        </w:rPr>
        <w:t xml:space="preserve">Pursuant to the Description of Action </w:t>
      </w:r>
      <w:r w:rsidR="00172C22" w:rsidRPr="000E0806">
        <w:rPr>
          <w:rFonts w:asciiTheme="minorHAnsi" w:hAnsiTheme="minorHAnsi" w:cstheme="minorHAnsi"/>
        </w:rPr>
        <w:t xml:space="preserve">(Annex I) </w:t>
      </w:r>
      <w:r w:rsidRPr="000E0806">
        <w:rPr>
          <w:rFonts w:asciiTheme="minorHAnsi" w:hAnsiTheme="minorHAnsi" w:cstheme="minorHAnsi"/>
        </w:rPr>
        <w:t>and the Budget for the Action</w:t>
      </w:r>
      <w:r w:rsidR="00025A34" w:rsidRPr="000E0806">
        <w:rPr>
          <w:rFonts w:asciiTheme="minorHAnsi" w:hAnsiTheme="minorHAnsi" w:cstheme="minorHAnsi"/>
        </w:rPr>
        <w:t xml:space="preserve"> </w:t>
      </w:r>
      <w:r w:rsidR="00172C22" w:rsidRPr="000E0806">
        <w:rPr>
          <w:rFonts w:asciiTheme="minorHAnsi" w:hAnsiTheme="minorHAnsi" w:cstheme="minorHAnsi"/>
        </w:rPr>
        <w:t xml:space="preserve">(Annex III) </w:t>
      </w:r>
      <w:r w:rsidR="00025A34" w:rsidRPr="000E0806">
        <w:rPr>
          <w:rFonts w:asciiTheme="minorHAnsi" w:hAnsiTheme="minorHAnsi" w:cstheme="minorHAnsi"/>
        </w:rPr>
        <w:t>and the Article 4.2 of the Delegation agreement</w:t>
      </w:r>
      <w:r w:rsidRPr="000E0806">
        <w:rPr>
          <w:rFonts w:asciiTheme="minorHAnsi" w:hAnsiTheme="minorHAnsi" w:cstheme="minorHAnsi"/>
        </w:rPr>
        <w:t xml:space="preserve">, SPC will pay the first installment </w:t>
      </w:r>
      <w:r w:rsidR="00172C22" w:rsidRPr="000E0806">
        <w:rPr>
          <w:rFonts w:asciiTheme="minorHAnsi" w:hAnsiTheme="minorHAnsi" w:cstheme="minorHAnsi"/>
        </w:rPr>
        <w:t xml:space="preserve">(90% of the first year budget) </w:t>
      </w:r>
      <w:r w:rsidR="000A6584" w:rsidRPr="000E0806">
        <w:rPr>
          <w:rFonts w:asciiTheme="minorHAnsi" w:hAnsiTheme="minorHAnsi" w:cstheme="minorHAnsi"/>
        </w:rPr>
        <w:t xml:space="preserve">in euros (€) </w:t>
      </w:r>
      <w:r w:rsidRPr="000E0806">
        <w:rPr>
          <w:rFonts w:asciiTheme="minorHAnsi" w:hAnsiTheme="minorHAnsi" w:cstheme="minorHAnsi"/>
        </w:rPr>
        <w:t xml:space="preserve">to SPREP within </w:t>
      </w:r>
      <w:r w:rsidR="00025A34" w:rsidRPr="000E0806">
        <w:rPr>
          <w:rFonts w:asciiTheme="minorHAnsi" w:hAnsiTheme="minorHAnsi" w:cstheme="minorHAnsi"/>
        </w:rPr>
        <w:t>1</w:t>
      </w:r>
      <w:r w:rsidR="007C7C85" w:rsidRPr="000E0806">
        <w:rPr>
          <w:rFonts w:asciiTheme="minorHAnsi" w:hAnsiTheme="minorHAnsi" w:cstheme="minorHAnsi"/>
        </w:rPr>
        <w:t xml:space="preserve"> (</w:t>
      </w:r>
      <w:r w:rsidR="00025A34" w:rsidRPr="000E0806">
        <w:rPr>
          <w:rFonts w:asciiTheme="minorHAnsi" w:hAnsiTheme="minorHAnsi" w:cstheme="minorHAnsi"/>
        </w:rPr>
        <w:t>one</w:t>
      </w:r>
      <w:r w:rsidR="00172C22" w:rsidRPr="000E0806">
        <w:rPr>
          <w:rFonts w:asciiTheme="minorHAnsi" w:hAnsiTheme="minorHAnsi" w:cstheme="minorHAnsi"/>
        </w:rPr>
        <w:t>) month</w:t>
      </w:r>
      <w:r w:rsidRPr="000E0806">
        <w:rPr>
          <w:rFonts w:asciiTheme="minorHAnsi" w:hAnsiTheme="minorHAnsi" w:cstheme="minorHAnsi"/>
        </w:rPr>
        <w:t xml:space="preserve"> upon receipt by SPC of the first installment from the Contracting Authority</w:t>
      </w:r>
      <w:r w:rsidR="00025A34" w:rsidRPr="000E0806">
        <w:rPr>
          <w:rFonts w:asciiTheme="minorHAnsi" w:hAnsiTheme="minorHAnsi" w:cstheme="minorHAnsi"/>
        </w:rPr>
        <w:t xml:space="preserve"> </w:t>
      </w:r>
      <w:r w:rsidR="00172C22" w:rsidRPr="000E0806">
        <w:rPr>
          <w:rFonts w:asciiTheme="minorHAnsi" w:hAnsiTheme="minorHAnsi" w:cstheme="minorHAnsi"/>
        </w:rPr>
        <w:t xml:space="preserve">under the Delegation Agreement </w:t>
      </w:r>
    </w:p>
    <w:p w:rsidR="006E27D3" w:rsidRPr="000E0806" w:rsidRDefault="006E27D3" w:rsidP="00025A34">
      <w:pPr>
        <w:pStyle w:val="Paragraphedeliste"/>
        <w:tabs>
          <w:tab w:val="left" w:pos="567"/>
          <w:tab w:val="left" w:pos="10065"/>
        </w:tabs>
        <w:spacing w:line="307" w:lineRule="auto"/>
        <w:ind w:left="0" w:firstLine="0"/>
        <w:rPr>
          <w:rFonts w:asciiTheme="minorHAnsi" w:hAnsiTheme="minorHAnsi" w:cstheme="minorHAnsi"/>
        </w:rPr>
      </w:pPr>
    </w:p>
    <w:p w:rsidR="006E27D3" w:rsidRPr="000E0806" w:rsidRDefault="006E27D3" w:rsidP="00025A34">
      <w:pPr>
        <w:pStyle w:val="Paragraphedeliste"/>
        <w:numPr>
          <w:ilvl w:val="0"/>
          <w:numId w:val="3"/>
        </w:numPr>
        <w:tabs>
          <w:tab w:val="left" w:pos="567"/>
          <w:tab w:val="left" w:pos="10065"/>
        </w:tabs>
        <w:spacing w:line="307" w:lineRule="auto"/>
        <w:ind w:left="0" w:firstLine="0"/>
        <w:jc w:val="both"/>
        <w:rPr>
          <w:rFonts w:asciiTheme="minorHAnsi" w:hAnsiTheme="minorHAnsi" w:cstheme="minorHAnsi"/>
        </w:rPr>
      </w:pPr>
      <w:r w:rsidRPr="000E0806">
        <w:rPr>
          <w:rFonts w:asciiTheme="minorHAnsi" w:hAnsiTheme="minorHAnsi" w:cstheme="minorHAnsi"/>
        </w:rPr>
        <w:t xml:space="preserve">Thereafter, SPC will pay subsequent installments to SPREP </w:t>
      </w:r>
      <w:r w:rsidR="000A6584" w:rsidRPr="000E0806">
        <w:rPr>
          <w:rFonts w:asciiTheme="minorHAnsi" w:hAnsiTheme="minorHAnsi" w:cstheme="minorHAnsi"/>
        </w:rPr>
        <w:t xml:space="preserve">in euros (€) </w:t>
      </w:r>
      <w:r w:rsidRPr="000E0806">
        <w:rPr>
          <w:rFonts w:asciiTheme="minorHAnsi" w:hAnsiTheme="minorHAnsi" w:cstheme="minorHAnsi"/>
        </w:rPr>
        <w:t xml:space="preserve">upon receipt and approval of satisfactory reporting from SPREP and within </w:t>
      </w:r>
      <w:proofErr w:type="gramStart"/>
      <w:r w:rsidR="00174380" w:rsidRPr="000E0806">
        <w:rPr>
          <w:rFonts w:asciiTheme="minorHAnsi" w:hAnsiTheme="minorHAnsi" w:cstheme="minorHAnsi"/>
        </w:rPr>
        <w:t>1</w:t>
      </w:r>
      <w:proofErr w:type="gramEnd"/>
      <w:r w:rsidR="00174380" w:rsidRPr="000E0806">
        <w:rPr>
          <w:rFonts w:asciiTheme="minorHAnsi" w:hAnsiTheme="minorHAnsi" w:cstheme="minorHAnsi"/>
        </w:rPr>
        <w:t xml:space="preserve"> (one) month</w:t>
      </w:r>
      <w:r w:rsidRPr="000E0806">
        <w:rPr>
          <w:rFonts w:asciiTheme="minorHAnsi" w:hAnsiTheme="minorHAnsi" w:cstheme="minorHAnsi"/>
        </w:rPr>
        <w:t xml:space="preserve"> of receipt by SPC of subsequent installments from the Contracting Authority under the Delegation Agreement. Satisfactory reporting from SPREP means receipt of the financial report from the Co-</w:t>
      </w:r>
      <w:proofErr w:type="spellStart"/>
      <w:r w:rsidRPr="000E0806">
        <w:rPr>
          <w:rFonts w:asciiTheme="minorHAnsi" w:hAnsiTheme="minorHAnsi" w:cstheme="minorHAnsi"/>
        </w:rPr>
        <w:t>Delegatee</w:t>
      </w:r>
      <w:proofErr w:type="spellEnd"/>
      <w:r w:rsidRPr="000E0806">
        <w:rPr>
          <w:rFonts w:asciiTheme="minorHAnsi" w:hAnsiTheme="minorHAnsi" w:cstheme="minorHAnsi"/>
        </w:rPr>
        <w:t xml:space="preserve"> evidencing more than 70% of the immediately preceding payment and 100% of previous payment expended and legally committed, t</w:t>
      </w:r>
      <w:r w:rsidR="00172C22" w:rsidRPr="000E0806">
        <w:rPr>
          <w:rFonts w:asciiTheme="minorHAnsi" w:hAnsiTheme="minorHAnsi" w:cstheme="minorHAnsi"/>
        </w:rPr>
        <w:t>ogether with a narrative report (article 19 of the Annex II).</w:t>
      </w:r>
    </w:p>
    <w:p w:rsidR="006E27D3" w:rsidRPr="000E0806" w:rsidRDefault="006E27D3" w:rsidP="00025A34">
      <w:pPr>
        <w:pStyle w:val="Paragraphedeliste"/>
        <w:tabs>
          <w:tab w:val="left" w:pos="567"/>
          <w:tab w:val="left" w:pos="10065"/>
        </w:tabs>
        <w:spacing w:line="307" w:lineRule="auto"/>
        <w:ind w:left="0" w:firstLine="0"/>
        <w:rPr>
          <w:rFonts w:asciiTheme="minorHAnsi" w:hAnsiTheme="minorHAnsi" w:cstheme="minorHAnsi"/>
        </w:rPr>
      </w:pPr>
    </w:p>
    <w:p w:rsidR="006E27D3" w:rsidRPr="000E0806" w:rsidRDefault="006E27D3" w:rsidP="00025A34">
      <w:pPr>
        <w:pStyle w:val="Paragraphedeliste"/>
        <w:numPr>
          <w:ilvl w:val="0"/>
          <w:numId w:val="3"/>
        </w:numPr>
        <w:tabs>
          <w:tab w:val="left" w:pos="567"/>
          <w:tab w:val="left" w:pos="10065"/>
        </w:tabs>
        <w:spacing w:line="307" w:lineRule="auto"/>
        <w:ind w:left="0" w:firstLine="0"/>
        <w:jc w:val="both"/>
        <w:rPr>
          <w:rFonts w:asciiTheme="minorHAnsi" w:hAnsiTheme="minorHAnsi" w:cstheme="minorHAnsi"/>
        </w:rPr>
      </w:pPr>
      <w:r w:rsidRPr="000E0806">
        <w:rPr>
          <w:rFonts w:asciiTheme="minorHAnsi" w:hAnsiTheme="minorHAnsi" w:cstheme="minorHAnsi"/>
        </w:rPr>
        <w:t xml:space="preserve">SPREP shall not make any financial commitments or incur any expenses in respect of the funds provided, which would exceed the budget for implementing the Activities as set forth in the Budget for the Action. </w:t>
      </w:r>
      <w:proofErr w:type="gramStart"/>
      <w:r w:rsidRPr="000E0806">
        <w:rPr>
          <w:rFonts w:asciiTheme="minorHAnsi" w:hAnsiTheme="minorHAnsi" w:cstheme="minorHAnsi"/>
        </w:rPr>
        <w:t>Cost eligibility criteria shall be governed by Article 18.1 of Annex II of the Delegation Agreement</w:t>
      </w:r>
      <w:proofErr w:type="gramEnd"/>
      <w:r w:rsidRPr="000E0806">
        <w:rPr>
          <w:rFonts w:asciiTheme="minorHAnsi" w:hAnsiTheme="minorHAnsi" w:cstheme="minorHAnsi"/>
        </w:rPr>
        <w:t>.</w:t>
      </w:r>
    </w:p>
    <w:p w:rsidR="006E27D3" w:rsidRPr="000E0806" w:rsidRDefault="006E27D3" w:rsidP="00025A34">
      <w:pPr>
        <w:pStyle w:val="Paragraphedeliste"/>
        <w:tabs>
          <w:tab w:val="left" w:pos="567"/>
          <w:tab w:val="left" w:pos="10065"/>
        </w:tabs>
        <w:spacing w:line="307" w:lineRule="auto"/>
        <w:ind w:left="0" w:firstLine="0"/>
        <w:rPr>
          <w:rFonts w:asciiTheme="minorHAnsi" w:hAnsiTheme="minorHAnsi" w:cstheme="minorHAnsi"/>
        </w:rPr>
      </w:pPr>
    </w:p>
    <w:p w:rsidR="006E27D3" w:rsidRPr="000E0806" w:rsidRDefault="006E27D3" w:rsidP="00025A34">
      <w:pPr>
        <w:pStyle w:val="Paragraphedeliste"/>
        <w:numPr>
          <w:ilvl w:val="0"/>
          <w:numId w:val="3"/>
        </w:numPr>
        <w:tabs>
          <w:tab w:val="left" w:pos="567"/>
          <w:tab w:val="left" w:pos="10065"/>
        </w:tabs>
        <w:spacing w:line="307" w:lineRule="auto"/>
        <w:ind w:left="0" w:firstLine="0"/>
        <w:jc w:val="both"/>
        <w:rPr>
          <w:rFonts w:asciiTheme="minorHAnsi" w:hAnsiTheme="minorHAnsi" w:cstheme="minorHAnsi"/>
        </w:rPr>
      </w:pPr>
      <w:proofErr w:type="gramStart"/>
      <w:r w:rsidRPr="000E0806">
        <w:rPr>
          <w:rFonts w:asciiTheme="minorHAnsi" w:hAnsiTheme="minorHAnsi" w:cstheme="minorHAnsi"/>
        </w:rPr>
        <w:t>In the event that the Contracting Authority considers ineligible any expenses incurred, payments made or activities undertaken with respect to the Activities implemented by SPREP under the Letter, further to the Activities financed under the Delegation Agreement, SPREP assumes full financial responsibility for these expenses, payments or activities, and the consequences thereof, in accordance with the terms of the Delegation Agreement.</w:t>
      </w:r>
      <w:proofErr w:type="gramEnd"/>
      <w:r w:rsidRPr="000E0806">
        <w:rPr>
          <w:rFonts w:asciiTheme="minorHAnsi" w:hAnsiTheme="minorHAnsi" w:cstheme="minorHAnsi"/>
        </w:rPr>
        <w:t xml:space="preserve"> Such expenses, payments or activities shall be deemed in breach of paragraph 14 of this Letter and unapproved by SPC. SPC shall not be liable any such expenses, payments or activities. SPREP shall seek to resolve the issue directly with the Contracting Authority. If the Contracting Authority refuses or the matter is otherwise not able to be resolved, SPREP will hold SPC harmless and indemnify it against all claims and demands made by the Contracting Authority, and any related expenses incurred by SPC in defending against any such claim or demand.</w:t>
      </w:r>
    </w:p>
    <w:p w:rsidR="006E27D3" w:rsidRPr="000E0806" w:rsidRDefault="006E27D3" w:rsidP="00025A34">
      <w:pPr>
        <w:pStyle w:val="Paragraphedeliste"/>
        <w:tabs>
          <w:tab w:val="left" w:pos="567"/>
          <w:tab w:val="left" w:pos="10065"/>
        </w:tabs>
        <w:spacing w:line="307" w:lineRule="auto"/>
        <w:ind w:left="0" w:firstLine="0"/>
        <w:rPr>
          <w:rFonts w:asciiTheme="minorHAnsi" w:hAnsiTheme="minorHAnsi" w:cstheme="minorHAnsi"/>
        </w:rPr>
      </w:pPr>
    </w:p>
    <w:p w:rsidR="006E27D3" w:rsidRPr="000E0806" w:rsidRDefault="006E27D3" w:rsidP="00025A34">
      <w:pPr>
        <w:pStyle w:val="Paragraphedeliste"/>
        <w:numPr>
          <w:ilvl w:val="0"/>
          <w:numId w:val="3"/>
        </w:numPr>
        <w:tabs>
          <w:tab w:val="left" w:pos="567"/>
          <w:tab w:val="left" w:pos="10065"/>
        </w:tabs>
        <w:spacing w:line="307" w:lineRule="auto"/>
        <w:ind w:left="0" w:firstLine="0"/>
        <w:jc w:val="both"/>
        <w:rPr>
          <w:rFonts w:asciiTheme="minorHAnsi" w:hAnsiTheme="minorHAnsi" w:cstheme="minorHAnsi"/>
        </w:rPr>
      </w:pPr>
      <w:r w:rsidRPr="000E0806">
        <w:rPr>
          <w:rFonts w:asciiTheme="minorHAnsi" w:hAnsiTheme="minorHAnsi" w:cstheme="minorHAnsi"/>
        </w:rPr>
        <w:t xml:space="preserve">Where the implementation of the Action requires the setting up or the use of one or more project offices, SPREP may declare as eligible direct costs the capitalized and operating costs of the structure if all the conditions set out in Article </w:t>
      </w:r>
      <w:r w:rsidR="00746E08" w:rsidRPr="000E0806">
        <w:rPr>
          <w:rFonts w:asciiTheme="minorHAnsi" w:hAnsiTheme="minorHAnsi" w:cstheme="minorHAnsi"/>
        </w:rPr>
        <w:t>7.1.4</w:t>
      </w:r>
      <w:r w:rsidR="002F0789" w:rsidRPr="000E0806">
        <w:rPr>
          <w:rFonts w:asciiTheme="minorHAnsi" w:hAnsiTheme="minorHAnsi" w:cstheme="minorHAnsi"/>
        </w:rPr>
        <w:t xml:space="preserve"> o</w:t>
      </w:r>
      <w:r w:rsidRPr="000E0806">
        <w:rPr>
          <w:rFonts w:asciiTheme="minorHAnsi" w:hAnsiTheme="minorHAnsi" w:cstheme="minorHAnsi"/>
        </w:rPr>
        <w:t xml:space="preserve">f the Delegation Agreement </w:t>
      </w:r>
      <w:proofErr w:type="gramStart"/>
      <w:r w:rsidRPr="000E0806">
        <w:rPr>
          <w:rFonts w:asciiTheme="minorHAnsi" w:hAnsiTheme="minorHAnsi" w:cstheme="minorHAnsi"/>
        </w:rPr>
        <w:t>are fulfilled</w:t>
      </w:r>
      <w:proofErr w:type="gramEnd"/>
      <w:r w:rsidRPr="000E0806">
        <w:rPr>
          <w:rFonts w:asciiTheme="minorHAnsi" w:hAnsiTheme="minorHAnsi" w:cstheme="minorHAnsi"/>
        </w:rPr>
        <w:t>.</w:t>
      </w:r>
    </w:p>
    <w:p w:rsidR="006E27D3" w:rsidRPr="000E0806" w:rsidRDefault="006E27D3" w:rsidP="00025A34">
      <w:pPr>
        <w:pStyle w:val="Paragraphedeliste"/>
        <w:tabs>
          <w:tab w:val="left" w:pos="567"/>
          <w:tab w:val="left" w:pos="10065"/>
        </w:tabs>
        <w:spacing w:line="307" w:lineRule="auto"/>
        <w:ind w:left="0" w:firstLine="0"/>
        <w:rPr>
          <w:rFonts w:asciiTheme="minorHAnsi" w:hAnsiTheme="minorHAnsi" w:cstheme="minorHAnsi"/>
        </w:rPr>
      </w:pPr>
    </w:p>
    <w:p w:rsidR="006E27D3" w:rsidRPr="000E0806" w:rsidRDefault="006E27D3" w:rsidP="00025A34">
      <w:pPr>
        <w:pStyle w:val="Paragraphedeliste"/>
        <w:numPr>
          <w:ilvl w:val="0"/>
          <w:numId w:val="3"/>
        </w:numPr>
        <w:tabs>
          <w:tab w:val="left" w:pos="567"/>
          <w:tab w:val="left" w:pos="10065"/>
        </w:tabs>
        <w:spacing w:line="307" w:lineRule="auto"/>
        <w:ind w:left="0" w:firstLine="0"/>
        <w:jc w:val="both"/>
        <w:rPr>
          <w:rFonts w:asciiTheme="minorHAnsi" w:hAnsiTheme="minorHAnsi" w:cstheme="minorHAnsi"/>
        </w:rPr>
      </w:pPr>
      <w:r w:rsidRPr="000E0806">
        <w:rPr>
          <w:rFonts w:asciiTheme="minorHAnsi" w:hAnsiTheme="minorHAnsi" w:cstheme="minorHAnsi"/>
        </w:rPr>
        <w:t xml:space="preserve">SPREP shall regularly consult with SPC concerning the status and use of funds and shall promptly advise SPC any time when SPREP is aware that the budget to carry out the Activities is insufficient </w:t>
      </w:r>
      <w:r w:rsidR="00571458" w:rsidRPr="000E0806">
        <w:rPr>
          <w:rFonts w:asciiTheme="minorHAnsi" w:hAnsiTheme="minorHAnsi" w:cstheme="minorHAnsi"/>
        </w:rPr>
        <w:t>t</w:t>
      </w:r>
      <w:r w:rsidRPr="000E0806">
        <w:rPr>
          <w:rFonts w:asciiTheme="minorHAnsi" w:hAnsiTheme="minorHAnsi" w:cstheme="minorHAnsi"/>
          <w:noProof/>
          <w:lang w:val="fr-FR" w:eastAsia="fr-FR"/>
        </w:rPr>
        <mc:AlternateContent>
          <mc:Choice Requires="wps">
            <w:drawing>
              <wp:anchor distT="0" distB="0" distL="114300" distR="114300" simplePos="0" relativeHeight="251677696" behindDoc="0" locked="0" layoutInCell="1" allowOverlap="1" wp14:anchorId="6C22E3FD" wp14:editId="11914624">
                <wp:simplePos x="0" y="0"/>
                <wp:positionH relativeFrom="page">
                  <wp:posOffset>100965</wp:posOffset>
                </wp:positionH>
                <wp:positionV relativeFrom="page">
                  <wp:posOffset>10666730</wp:posOffset>
                </wp:positionV>
                <wp:extent cx="7451090" cy="0"/>
                <wp:effectExtent l="5715" t="8255" r="10795" b="10795"/>
                <wp:wrapNone/>
                <wp:docPr id="1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51090" cy="0"/>
                        </a:xfrm>
                        <a:prstGeom prst="line">
                          <a:avLst/>
                        </a:prstGeom>
                        <a:noFill/>
                        <a:ln w="915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C3C93" id="Line 10"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5pt,839.9pt" to="594.65pt,8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" strokeweight=".25422mm">
                <w10:wrap anchorx="page" anchory="page"/>
              </v:line>
            </w:pict>
          </mc:Fallback>
        </mc:AlternateContent>
      </w:r>
      <w:r w:rsidR="00571458" w:rsidRPr="000E0806">
        <w:rPr>
          <w:rFonts w:asciiTheme="minorHAnsi" w:hAnsiTheme="minorHAnsi" w:cstheme="minorHAnsi"/>
        </w:rPr>
        <w:t xml:space="preserve">o </w:t>
      </w:r>
      <w:r w:rsidRPr="000E0806">
        <w:rPr>
          <w:rFonts w:asciiTheme="minorHAnsi" w:hAnsiTheme="minorHAnsi" w:cstheme="minorHAnsi"/>
        </w:rPr>
        <w:t>fully implement the Activities in the manner set out in the Description of Action. SPC shall have no obligation to provide SPREP with any funds or to make any reimbursement for expenses incurred by SPREP in excess of the total budget as set forth in the Budget for the Action.</w:t>
      </w:r>
    </w:p>
    <w:p w:rsidR="006E27D3" w:rsidRPr="000E0806" w:rsidRDefault="006E27D3" w:rsidP="00025A34">
      <w:pPr>
        <w:pStyle w:val="Paragraphedeliste"/>
        <w:tabs>
          <w:tab w:val="left" w:pos="567"/>
          <w:tab w:val="left" w:pos="10065"/>
        </w:tabs>
        <w:spacing w:line="307" w:lineRule="auto"/>
        <w:ind w:left="0" w:firstLine="0"/>
        <w:rPr>
          <w:rFonts w:asciiTheme="minorHAnsi" w:hAnsiTheme="minorHAnsi" w:cstheme="minorHAnsi"/>
        </w:rPr>
      </w:pPr>
    </w:p>
    <w:p w:rsidR="006E27D3" w:rsidRPr="000E0806" w:rsidRDefault="006E27D3" w:rsidP="00025A34">
      <w:pPr>
        <w:pStyle w:val="Paragraphedeliste"/>
        <w:numPr>
          <w:ilvl w:val="0"/>
          <w:numId w:val="3"/>
        </w:numPr>
        <w:tabs>
          <w:tab w:val="left" w:pos="567"/>
          <w:tab w:val="left" w:pos="10065"/>
        </w:tabs>
        <w:spacing w:line="307" w:lineRule="auto"/>
        <w:ind w:left="0" w:firstLine="0"/>
        <w:jc w:val="both"/>
        <w:rPr>
          <w:rFonts w:asciiTheme="minorHAnsi" w:hAnsiTheme="minorHAnsi" w:cstheme="minorHAnsi"/>
        </w:rPr>
      </w:pPr>
      <w:r w:rsidRPr="000E0806">
        <w:rPr>
          <w:rFonts w:asciiTheme="minorHAnsi" w:hAnsiTheme="minorHAnsi" w:cstheme="minorHAnsi"/>
        </w:rPr>
        <w:lastRenderedPageBreak/>
        <w:t xml:space="preserve">SPREP shall maintain separate accounts, records and supporting documentation relating to the </w:t>
      </w:r>
      <w:r w:rsidR="00F13AA9" w:rsidRPr="000E0806">
        <w:rPr>
          <w:rFonts w:asciiTheme="minorHAnsi" w:hAnsiTheme="minorHAnsi" w:cstheme="minorHAnsi"/>
        </w:rPr>
        <w:t>project</w:t>
      </w:r>
      <w:r w:rsidRPr="000E0806">
        <w:rPr>
          <w:rFonts w:asciiTheme="minorHAnsi" w:hAnsiTheme="minorHAnsi" w:cstheme="minorHAnsi"/>
        </w:rPr>
        <w:t>, including funds received and disbursed by SPREP.</w:t>
      </w:r>
    </w:p>
    <w:p w:rsidR="006E27D3" w:rsidRPr="000E0806" w:rsidRDefault="006E27D3" w:rsidP="00025A34">
      <w:pPr>
        <w:pStyle w:val="Paragraphedeliste"/>
        <w:tabs>
          <w:tab w:val="left" w:pos="567"/>
          <w:tab w:val="left" w:pos="10065"/>
        </w:tabs>
        <w:spacing w:line="307" w:lineRule="auto"/>
        <w:ind w:left="0" w:firstLine="0"/>
        <w:rPr>
          <w:rFonts w:asciiTheme="minorHAnsi" w:hAnsiTheme="minorHAnsi" w:cstheme="minorHAnsi"/>
        </w:rPr>
      </w:pPr>
    </w:p>
    <w:p w:rsidR="006E27D3" w:rsidRPr="000E0806" w:rsidRDefault="006E27D3" w:rsidP="00025A34">
      <w:pPr>
        <w:pStyle w:val="Paragraphedeliste"/>
        <w:numPr>
          <w:ilvl w:val="0"/>
          <w:numId w:val="3"/>
        </w:numPr>
        <w:tabs>
          <w:tab w:val="left" w:pos="567"/>
          <w:tab w:val="left" w:pos="10065"/>
        </w:tabs>
        <w:spacing w:line="307" w:lineRule="auto"/>
        <w:ind w:left="0" w:firstLine="0"/>
        <w:jc w:val="both"/>
        <w:rPr>
          <w:rFonts w:asciiTheme="minorHAnsi" w:hAnsiTheme="minorHAnsi" w:cstheme="minorHAnsi"/>
        </w:rPr>
      </w:pPr>
      <w:r w:rsidRPr="000E0806">
        <w:rPr>
          <w:rFonts w:asciiTheme="minorHAnsi" w:hAnsiTheme="minorHAnsi" w:cstheme="minorHAnsi"/>
        </w:rPr>
        <w:t xml:space="preserve">SPREP shall provide to SPC all reporting, data and information required by SPC to meet any reporting obligations or requests for information under the </w:t>
      </w:r>
      <w:r w:rsidR="008E63BD" w:rsidRPr="000E0806">
        <w:rPr>
          <w:rFonts w:asciiTheme="minorHAnsi" w:hAnsiTheme="minorHAnsi" w:cstheme="minorHAnsi"/>
        </w:rPr>
        <w:t>Delegation Agreement</w:t>
      </w:r>
      <w:r w:rsidR="00F13AA9" w:rsidRPr="000E0806">
        <w:rPr>
          <w:rFonts w:asciiTheme="minorHAnsi" w:hAnsiTheme="minorHAnsi" w:cstheme="minorHAnsi"/>
        </w:rPr>
        <w:t xml:space="preserve">. All </w:t>
      </w:r>
      <w:r w:rsidRPr="000E0806">
        <w:rPr>
          <w:rFonts w:asciiTheme="minorHAnsi" w:hAnsiTheme="minorHAnsi" w:cstheme="minorHAnsi"/>
        </w:rPr>
        <w:t>reporting required of SPREP under this Letter shall be provided by the SPREP to SPC in adequate time for SPC to review and consolidate that reporting for overall reporting to the E</w:t>
      </w:r>
      <w:r w:rsidR="00F13AA9" w:rsidRPr="000E0806">
        <w:rPr>
          <w:rFonts w:asciiTheme="minorHAnsi" w:hAnsiTheme="minorHAnsi" w:cstheme="minorHAnsi"/>
        </w:rPr>
        <w:t>U under the Delegation Agreement</w:t>
      </w:r>
      <w:r w:rsidRPr="000E0806">
        <w:rPr>
          <w:rFonts w:asciiTheme="minorHAnsi" w:hAnsiTheme="minorHAnsi" w:cstheme="minorHAnsi"/>
        </w:rPr>
        <w:t>.</w:t>
      </w:r>
    </w:p>
    <w:p w:rsidR="006E27D3" w:rsidRPr="000E0806" w:rsidRDefault="006E27D3" w:rsidP="00025A34">
      <w:pPr>
        <w:pStyle w:val="Paragraphedeliste"/>
        <w:tabs>
          <w:tab w:val="left" w:pos="567"/>
          <w:tab w:val="left" w:pos="10065"/>
        </w:tabs>
        <w:spacing w:line="307" w:lineRule="auto"/>
        <w:ind w:left="0" w:firstLine="0"/>
        <w:rPr>
          <w:rFonts w:asciiTheme="minorHAnsi" w:hAnsiTheme="minorHAnsi" w:cstheme="minorHAnsi"/>
        </w:rPr>
      </w:pPr>
    </w:p>
    <w:p w:rsidR="006E27D3" w:rsidRPr="000E0806" w:rsidRDefault="006E27D3" w:rsidP="00025A34">
      <w:pPr>
        <w:pStyle w:val="Paragraphedeliste"/>
        <w:numPr>
          <w:ilvl w:val="0"/>
          <w:numId w:val="3"/>
        </w:numPr>
        <w:tabs>
          <w:tab w:val="left" w:pos="567"/>
          <w:tab w:val="left" w:pos="10065"/>
        </w:tabs>
        <w:spacing w:line="307" w:lineRule="auto"/>
        <w:ind w:left="0" w:firstLine="0"/>
        <w:jc w:val="both"/>
        <w:rPr>
          <w:rFonts w:asciiTheme="minorHAnsi" w:hAnsiTheme="minorHAnsi" w:cstheme="minorHAnsi"/>
        </w:rPr>
      </w:pPr>
      <w:r w:rsidRPr="000E0806">
        <w:rPr>
          <w:rFonts w:asciiTheme="minorHAnsi" w:hAnsiTheme="minorHAnsi" w:cstheme="minorHAnsi"/>
        </w:rPr>
        <w:t xml:space="preserve">SPREP shall submit </w:t>
      </w:r>
      <w:r w:rsidR="00174380" w:rsidRPr="000E0806">
        <w:rPr>
          <w:rFonts w:asciiTheme="minorHAnsi" w:hAnsiTheme="minorHAnsi" w:cstheme="minorHAnsi"/>
        </w:rPr>
        <w:t xml:space="preserve">a </w:t>
      </w:r>
      <w:r w:rsidRPr="000E0806">
        <w:rPr>
          <w:rFonts w:asciiTheme="minorHAnsi" w:hAnsiTheme="minorHAnsi" w:cstheme="minorHAnsi"/>
        </w:rPr>
        <w:t xml:space="preserve">financial report </w:t>
      </w:r>
      <w:r w:rsidR="000A6584" w:rsidRPr="000E0806">
        <w:rPr>
          <w:rFonts w:asciiTheme="minorHAnsi" w:hAnsiTheme="minorHAnsi" w:cstheme="minorHAnsi"/>
        </w:rPr>
        <w:t xml:space="preserve">in euros (€) </w:t>
      </w:r>
      <w:r w:rsidRPr="000E0806">
        <w:rPr>
          <w:rFonts w:asciiTheme="minorHAnsi" w:hAnsiTheme="minorHAnsi" w:cstheme="minorHAnsi"/>
        </w:rPr>
        <w:t>and narrative report</w:t>
      </w:r>
      <w:r w:rsidR="008C46AF" w:rsidRPr="000E0806">
        <w:rPr>
          <w:rFonts w:asciiTheme="minorHAnsi" w:hAnsiTheme="minorHAnsi" w:cstheme="minorHAnsi"/>
        </w:rPr>
        <w:t xml:space="preserve"> in </w:t>
      </w:r>
      <w:r w:rsidR="00E63153" w:rsidRPr="000E0806">
        <w:rPr>
          <w:rFonts w:asciiTheme="minorHAnsi" w:hAnsiTheme="minorHAnsi" w:cstheme="minorHAnsi"/>
        </w:rPr>
        <w:t xml:space="preserve">the </w:t>
      </w:r>
      <w:r w:rsidR="008C46AF" w:rsidRPr="000E0806">
        <w:rPr>
          <w:rFonts w:asciiTheme="minorHAnsi" w:hAnsiTheme="minorHAnsi" w:cstheme="minorHAnsi"/>
        </w:rPr>
        <w:t>French language</w:t>
      </w:r>
      <w:r w:rsidR="00A620C7" w:rsidRPr="000E0806">
        <w:rPr>
          <w:rFonts w:asciiTheme="minorHAnsi" w:hAnsiTheme="minorHAnsi" w:cstheme="minorHAnsi"/>
        </w:rPr>
        <w:t xml:space="preserve"> every 6 months</w:t>
      </w:r>
      <w:r w:rsidRPr="000E0806">
        <w:rPr>
          <w:rFonts w:asciiTheme="minorHAnsi" w:hAnsiTheme="minorHAnsi" w:cstheme="minorHAnsi"/>
        </w:rPr>
        <w:t xml:space="preserve">. The reports </w:t>
      </w:r>
      <w:proofErr w:type="gramStart"/>
      <w:r w:rsidRPr="000E0806">
        <w:rPr>
          <w:rFonts w:asciiTheme="minorHAnsi" w:hAnsiTheme="minorHAnsi" w:cstheme="minorHAnsi"/>
        </w:rPr>
        <w:t>shall be submitted</w:t>
      </w:r>
      <w:proofErr w:type="gramEnd"/>
      <w:r w:rsidRPr="000E0806">
        <w:rPr>
          <w:rFonts w:asciiTheme="minorHAnsi" w:hAnsiTheme="minorHAnsi" w:cstheme="minorHAnsi"/>
        </w:rPr>
        <w:t xml:space="preserve"> to SPC </w:t>
      </w:r>
      <w:r w:rsidR="00174380" w:rsidRPr="000E0806">
        <w:rPr>
          <w:rFonts w:asciiTheme="minorHAnsi" w:hAnsiTheme="minorHAnsi" w:cstheme="minorHAnsi"/>
        </w:rPr>
        <w:t>w</w:t>
      </w:r>
      <w:r w:rsidRPr="000E0806">
        <w:rPr>
          <w:rFonts w:asciiTheme="minorHAnsi" w:hAnsiTheme="minorHAnsi" w:cstheme="minorHAnsi"/>
        </w:rPr>
        <w:t xml:space="preserve">ithin </w:t>
      </w:r>
      <w:r w:rsidR="00174380" w:rsidRPr="000E0806">
        <w:rPr>
          <w:rFonts w:asciiTheme="minorHAnsi" w:hAnsiTheme="minorHAnsi" w:cstheme="minorHAnsi"/>
        </w:rPr>
        <w:t>30</w:t>
      </w:r>
      <w:r w:rsidRPr="000E0806">
        <w:rPr>
          <w:rFonts w:asciiTheme="minorHAnsi" w:hAnsiTheme="minorHAnsi" w:cstheme="minorHAnsi"/>
        </w:rPr>
        <w:t xml:space="preserve"> days </w:t>
      </w:r>
      <w:r w:rsidR="00E63153" w:rsidRPr="000E0806">
        <w:rPr>
          <w:rFonts w:asciiTheme="minorHAnsi" w:hAnsiTheme="minorHAnsi" w:cstheme="minorHAnsi"/>
        </w:rPr>
        <w:t xml:space="preserve">of </w:t>
      </w:r>
      <w:r w:rsidRPr="000E0806">
        <w:rPr>
          <w:rFonts w:asciiTheme="minorHAnsi" w:hAnsiTheme="minorHAnsi" w:cstheme="minorHAnsi"/>
        </w:rPr>
        <w:t xml:space="preserve">the end of the reporting period. The format of the narrative and financial </w:t>
      </w:r>
      <w:proofErr w:type="gramStart"/>
      <w:r w:rsidR="00A620C7" w:rsidRPr="000E0806">
        <w:rPr>
          <w:rFonts w:asciiTheme="minorHAnsi" w:hAnsiTheme="minorHAnsi" w:cstheme="minorHAnsi"/>
        </w:rPr>
        <w:t>6 month</w:t>
      </w:r>
      <w:proofErr w:type="gramEnd"/>
      <w:r w:rsidR="00A620C7" w:rsidRPr="000E0806">
        <w:rPr>
          <w:rFonts w:asciiTheme="minorHAnsi" w:hAnsiTheme="minorHAnsi" w:cstheme="minorHAnsi"/>
        </w:rPr>
        <w:t xml:space="preserve"> period </w:t>
      </w:r>
      <w:r w:rsidRPr="000E0806">
        <w:rPr>
          <w:rFonts w:asciiTheme="minorHAnsi" w:hAnsiTheme="minorHAnsi" w:cstheme="minorHAnsi"/>
        </w:rPr>
        <w:t xml:space="preserve">report shall be in accordance with the templates developed and provided by the SPC. In addition, in between reports, short and succinct snapshot summaries of activities </w:t>
      </w:r>
      <w:proofErr w:type="gramStart"/>
      <w:r w:rsidRPr="000E0806">
        <w:rPr>
          <w:rFonts w:asciiTheme="minorHAnsi" w:hAnsiTheme="minorHAnsi" w:cstheme="minorHAnsi"/>
        </w:rPr>
        <w:t>will be provided</w:t>
      </w:r>
      <w:proofErr w:type="gramEnd"/>
      <w:r w:rsidRPr="000E0806">
        <w:rPr>
          <w:rFonts w:asciiTheme="minorHAnsi" w:hAnsiTheme="minorHAnsi" w:cstheme="minorHAnsi"/>
        </w:rPr>
        <w:t xml:space="preserve"> by SPREP every </w:t>
      </w:r>
      <w:r w:rsidR="00174380" w:rsidRPr="000E0806">
        <w:rPr>
          <w:rFonts w:asciiTheme="minorHAnsi" w:hAnsiTheme="minorHAnsi" w:cstheme="minorHAnsi"/>
        </w:rPr>
        <w:t>2</w:t>
      </w:r>
      <w:r w:rsidR="00E63153" w:rsidRPr="000E0806">
        <w:rPr>
          <w:rFonts w:asciiTheme="minorHAnsi" w:hAnsiTheme="minorHAnsi" w:cstheme="minorHAnsi"/>
        </w:rPr>
        <w:t xml:space="preserve"> </w:t>
      </w:r>
      <w:r w:rsidRPr="000E0806">
        <w:rPr>
          <w:rFonts w:asciiTheme="minorHAnsi" w:hAnsiTheme="minorHAnsi" w:cstheme="minorHAnsi"/>
        </w:rPr>
        <w:t xml:space="preserve">months in 2-3 pages of dot-points to the </w:t>
      </w:r>
      <w:r w:rsidR="00174380" w:rsidRPr="000E0806">
        <w:rPr>
          <w:rFonts w:asciiTheme="minorHAnsi" w:hAnsiTheme="minorHAnsi" w:cstheme="minorHAnsi"/>
        </w:rPr>
        <w:t>SPC</w:t>
      </w:r>
      <w:r w:rsidRPr="000E0806">
        <w:rPr>
          <w:rFonts w:asciiTheme="minorHAnsi" w:hAnsiTheme="minorHAnsi" w:cstheme="minorHAnsi"/>
        </w:rPr>
        <w:t xml:space="preserve"> for compilation and forwarding to the EU to keep them informed of progress. Further, to Article 7.1.3 of the Delegation Agreement, SPREP shall provide the management declaration with every progress and final report in accordance with Articles 3.10 of the General Conditions.</w:t>
      </w:r>
    </w:p>
    <w:p w:rsidR="006E27D3" w:rsidRPr="000E0806" w:rsidRDefault="006E27D3" w:rsidP="00025A34">
      <w:pPr>
        <w:pStyle w:val="Paragraphedeliste"/>
        <w:tabs>
          <w:tab w:val="left" w:pos="567"/>
          <w:tab w:val="left" w:pos="10065"/>
        </w:tabs>
        <w:spacing w:line="307" w:lineRule="auto"/>
        <w:ind w:left="0" w:firstLine="0"/>
        <w:rPr>
          <w:rFonts w:asciiTheme="minorHAnsi" w:hAnsiTheme="minorHAnsi" w:cstheme="minorHAnsi"/>
        </w:rPr>
      </w:pPr>
    </w:p>
    <w:p w:rsidR="006E27D3" w:rsidRPr="000E0806" w:rsidRDefault="006E27D3" w:rsidP="00025A34">
      <w:pPr>
        <w:pStyle w:val="Paragraphedeliste"/>
        <w:numPr>
          <w:ilvl w:val="0"/>
          <w:numId w:val="3"/>
        </w:numPr>
        <w:tabs>
          <w:tab w:val="left" w:pos="567"/>
          <w:tab w:val="left" w:pos="10065"/>
        </w:tabs>
        <w:spacing w:line="307" w:lineRule="auto"/>
        <w:ind w:left="0" w:firstLine="0"/>
        <w:jc w:val="both"/>
        <w:rPr>
          <w:rFonts w:asciiTheme="minorHAnsi" w:hAnsiTheme="minorHAnsi" w:cstheme="minorHAnsi"/>
        </w:rPr>
      </w:pPr>
      <w:r w:rsidRPr="000E0806">
        <w:rPr>
          <w:rFonts w:asciiTheme="minorHAnsi" w:hAnsiTheme="minorHAnsi" w:cstheme="minorHAnsi"/>
        </w:rPr>
        <w:t xml:space="preserve">SPREP shall submit to the SPC a certified annual financial statement </w:t>
      </w:r>
      <w:r w:rsidR="000A6584" w:rsidRPr="000E0806">
        <w:rPr>
          <w:rFonts w:asciiTheme="minorHAnsi" w:hAnsiTheme="minorHAnsi" w:cstheme="minorHAnsi"/>
        </w:rPr>
        <w:t xml:space="preserve">in euros (€) </w:t>
      </w:r>
      <w:r w:rsidRPr="000E0806">
        <w:rPr>
          <w:rFonts w:asciiTheme="minorHAnsi" w:hAnsiTheme="minorHAnsi" w:cstheme="minorHAnsi"/>
        </w:rPr>
        <w:t xml:space="preserve">on the status of funds advanced by SPC, in the required format, no later than </w:t>
      </w:r>
      <w:r w:rsidR="00D415EE" w:rsidRPr="000E0806">
        <w:rPr>
          <w:rFonts w:asciiTheme="minorHAnsi" w:hAnsiTheme="minorHAnsi" w:cstheme="minorHAnsi"/>
        </w:rPr>
        <w:t>30</w:t>
      </w:r>
      <w:r w:rsidR="00A620C7" w:rsidRPr="000E0806">
        <w:rPr>
          <w:rFonts w:asciiTheme="minorHAnsi" w:hAnsiTheme="minorHAnsi" w:cstheme="minorHAnsi"/>
        </w:rPr>
        <w:t xml:space="preserve"> days after 31</w:t>
      </w:r>
      <w:r w:rsidR="00A620C7" w:rsidRPr="000E0806">
        <w:rPr>
          <w:rFonts w:asciiTheme="minorHAnsi" w:hAnsiTheme="minorHAnsi" w:cstheme="minorHAnsi"/>
          <w:vertAlign w:val="superscript"/>
        </w:rPr>
        <w:t>st</w:t>
      </w:r>
      <w:r w:rsidR="00A620C7" w:rsidRPr="000E0806">
        <w:rPr>
          <w:rFonts w:asciiTheme="minorHAnsi" w:hAnsiTheme="minorHAnsi" w:cstheme="minorHAnsi"/>
        </w:rPr>
        <w:t xml:space="preserve"> December </w:t>
      </w:r>
      <w:r w:rsidRPr="000E0806">
        <w:rPr>
          <w:rFonts w:asciiTheme="minorHAnsi" w:hAnsiTheme="minorHAnsi" w:cstheme="minorHAnsi"/>
        </w:rPr>
        <w:t>each year</w:t>
      </w:r>
      <w:r w:rsidR="00A620C7" w:rsidRPr="000E0806">
        <w:rPr>
          <w:rFonts w:asciiTheme="minorHAnsi" w:hAnsiTheme="minorHAnsi" w:cstheme="minorHAnsi"/>
        </w:rPr>
        <w:t>.</w:t>
      </w:r>
    </w:p>
    <w:p w:rsidR="006E27D3" w:rsidRPr="000E0806" w:rsidRDefault="006E27D3" w:rsidP="00025A34">
      <w:pPr>
        <w:pStyle w:val="Paragraphedeliste"/>
        <w:tabs>
          <w:tab w:val="left" w:pos="567"/>
          <w:tab w:val="left" w:pos="10065"/>
        </w:tabs>
        <w:spacing w:line="307" w:lineRule="auto"/>
        <w:ind w:left="0" w:firstLine="0"/>
        <w:rPr>
          <w:rFonts w:asciiTheme="minorHAnsi" w:hAnsiTheme="minorHAnsi" w:cstheme="minorHAnsi"/>
        </w:rPr>
      </w:pPr>
    </w:p>
    <w:p w:rsidR="006E27D3" w:rsidRPr="000E0806" w:rsidRDefault="006E27D3" w:rsidP="00025A34">
      <w:pPr>
        <w:pStyle w:val="Paragraphedeliste"/>
        <w:numPr>
          <w:ilvl w:val="0"/>
          <w:numId w:val="3"/>
        </w:numPr>
        <w:tabs>
          <w:tab w:val="left" w:pos="567"/>
          <w:tab w:val="left" w:pos="10065"/>
        </w:tabs>
        <w:spacing w:line="307" w:lineRule="auto"/>
        <w:ind w:left="0" w:firstLine="0"/>
        <w:jc w:val="both"/>
        <w:rPr>
          <w:rFonts w:asciiTheme="minorHAnsi" w:hAnsiTheme="minorHAnsi" w:cstheme="minorHAnsi"/>
        </w:rPr>
      </w:pPr>
      <w:r w:rsidRPr="000E0806">
        <w:rPr>
          <w:rFonts w:asciiTheme="minorHAnsi" w:hAnsiTheme="minorHAnsi" w:cstheme="minorHAnsi"/>
        </w:rPr>
        <w:t xml:space="preserve">SPREP shall provide the SPC with an annual report of fixed assets purchased by SPREP for the Activities. The report shall be submitted within </w:t>
      </w:r>
      <w:r w:rsidR="00174380" w:rsidRPr="000E0806">
        <w:rPr>
          <w:rFonts w:asciiTheme="minorHAnsi" w:hAnsiTheme="minorHAnsi" w:cstheme="minorHAnsi"/>
        </w:rPr>
        <w:t>30</w:t>
      </w:r>
      <w:r w:rsidRPr="000E0806">
        <w:rPr>
          <w:rFonts w:asciiTheme="minorHAnsi" w:hAnsiTheme="minorHAnsi" w:cstheme="minorHAnsi"/>
        </w:rPr>
        <w:t xml:space="preserve"> days following </w:t>
      </w:r>
      <w:proofErr w:type="gramStart"/>
      <w:r w:rsidR="00A620C7" w:rsidRPr="000E0806">
        <w:rPr>
          <w:rFonts w:asciiTheme="minorHAnsi" w:hAnsiTheme="minorHAnsi" w:cstheme="minorHAnsi"/>
        </w:rPr>
        <w:t>31</w:t>
      </w:r>
      <w:r w:rsidR="00A620C7" w:rsidRPr="000E0806">
        <w:rPr>
          <w:rFonts w:asciiTheme="minorHAnsi" w:hAnsiTheme="minorHAnsi" w:cstheme="minorHAnsi"/>
          <w:vertAlign w:val="superscript"/>
        </w:rPr>
        <w:t>st</w:t>
      </w:r>
      <w:proofErr w:type="gramEnd"/>
      <w:r w:rsidR="00A620C7" w:rsidRPr="000E0806">
        <w:rPr>
          <w:rFonts w:asciiTheme="minorHAnsi" w:hAnsiTheme="minorHAnsi" w:cstheme="minorHAnsi"/>
        </w:rPr>
        <w:t xml:space="preserve"> December each year</w:t>
      </w:r>
      <w:r w:rsidRPr="000E0806">
        <w:rPr>
          <w:rFonts w:asciiTheme="minorHAnsi" w:hAnsiTheme="minorHAnsi" w:cstheme="minorHAnsi"/>
        </w:rPr>
        <w:t xml:space="preserve"> and shall be included by SPC in the main inventory for the Activities.</w:t>
      </w:r>
    </w:p>
    <w:p w:rsidR="006E27D3" w:rsidRPr="000E0806" w:rsidRDefault="006E27D3" w:rsidP="00025A34">
      <w:pPr>
        <w:pStyle w:val="Paragraphedeliste"/>
        <w:tabs>
          <w:tab w:val="left" w:pos="567"/>
          <w:tab w:val="left" w:pos="10065"/>
        </w:tabs>
        <w:spacing w:line="307" w:lineRule="auto"/>
        <w:ind w:left="0" w:firstLine="0"/>
        <w:rPr>
          <w:rFonts w:asciiTheme="minorHAnsi" w:hAnsiTheme="minorHAnsi" w:cstheme="minorHAnsi"/>
        </w:rPr>
      </w:pPr>
    </w:p>
    <w:p w:rsidR="006E27D3" w:rsidRPr="000E0806" w:rsidRDefault="006E27D3" w:rsidP="00025A34">
      <w:pPr>
        <w:pStyle w:val="Paragraphedeliste"/>
        <w:numPr>
          <w:ilvl w:val="0"/>
          <w:numId w:val="3"/>
        </w:numPr>
        <w:tabs>
          <w:tab w:val="left" w:pos="567"/>
          <w:tab w:val="left" w:pos="10065"/>
        </w:tabs>
        <w:spacing w:line="307" w:lineRule="auto"/>
        <w:ind w:left="0" w:firstLine="0"/>
        <w:jc w:val="both"/>
        <w:rPr>
          <w:rFonts w:asciiTheme="minorHAnsi" w:hAnsiTheme="minorHAnsi" w:cstheme="minorHAnsi"/>
        </w:rPr>
      </w:pPr>
      <w:r w:rsidRPr="000E0806">
        <w:rPr>
          <w:rFonts w:asciiTheme="minorHAnsi" w:hAnsiTheme="minorHAnsi" w:cstheme="minorHAnsi"/>
        </w:rPr>
        <w:t xml:space="preserve">SPREP shall furnish a final report within three months after the </w:t>
      </w:r>
      <w:proofErr w:type="gramStart"/>
      <w:r w:rsidRPr="000E0806">
        <w:rPr>
          <w:rFonts w:asciiTheme="minorHAnsi" w:hAnsiTheme="minorHAnsi" w:cstheme="minorHAnsi"/>
        </w:rPr>
        <w:t>completion or termination of the Activities, including all relevant audited</w:t>
      </w:r>
      <w:proofErr w:type="gramEnd"/>
      <w:r w:rsidRPr="000E0806">
        <w:rPr>
          <w:rFonts w:asciiTheme="minorHAnsi" w:hAnsiTheme="minorHAnsi" w:cstheme="minorHAnsi"/>
        </w:rPr>
        <w:t xml:space="preserve"> or certified financial statements and records related to such Activities.</w:t>
      </w:r>
    </w:p>
    <w:p w:rsidR="00025A34" w:rsidRPr="000E0806" w:rsidRDefault="00025A34" w:rsidP="00025A34">
      <w:pPr>
        <w:pStyle w:val="Paragraphedeliste"/>
        <w:tabs>
          <w:tab w:val="left" w:pos="567"/>
          <w:tab w:val="left" w:pos="10065"/>
        </w:tabs>
        <w:spacing w:line="307" w:lineRule="auto"/>
        <w:ind w:left="0" w:firstLine="0"/>
        <w:rPr>
          <w:rFonts w:asciiTheme="minorHAnsi" w:hAnsiTheme="minorHAnsi" w:cstheme="minorHAnsi"/>
        </w:rPr>
      </w:pPr>
    </w:p>
    <w:p w:rsidR="006E27D3" w:rsidRPr="000E0806" w:rsidRDefault="006E27D3" w:rsidP="00025A34">
      <w:pPr>
        <w:pStyle w:val="Paragraphedeliste"/>
        <w:numPr>
          <w:ilvl w:val="0"/>
          <w:numId w:val="3"/>
        </w:numPr>
        <w:tabs>
          <w:tab w:val="left" w:pos="567"/>
          <w:tab w:val="left" w:pos="10065"/>
        </w:tabs>
        <w:spacing w:line="307" w:lineRule="auto"/>
        <w:ind w:left="0" w:firstLine="0"/>
        <w:jc w:val="both"/>
        <w:rPr>
          <w:rFonts w:asciiTheme="minorHAnsi" w:hAnsiTheme="minorHAnsi" w:cstheme="minorHAnsi"/>
        </w:rPr>
      </w:pPr>
      <w:r w:rsidRPr="000E0806">
        <w:rPr>
          <w:rFonts w:asciiTheme="minorHAnsi" w:hAnsiTheme="minorHAnsi" w:cstheme="minorHAnsi"/>
        </w:rPr>
        <w:t xml:space="preserve">SPREP will actively participate in the </w:t>
      </w:r>
      <w:r w:rsidR="00F13AA9" w:rsidRPr="000E0806">
        <w:rPr>
          <w:rFonts w:asciiTheme="minorHAnsi" w:hAnsiTheme="minorHAnsi" w:cstheme="minorHAnsi"/>
        </w:rPr>
        <w:t>Project</w:t>
      </w:r>
      <w:r w:rsidRPr="000E0806">
        <w:rPr>
          <w:rFonts w:asciiTheme="minorHAnsi" w:hAnsiTheme="minorHAnsi" w:cstheme="minorHAnsi"/>
        </w:rPr>
        <w:t xml:space="preserve"> Steering Committee meetings for joint planning or collaborations </w:t>
      </w:r>
      <w:r w:rsidR="0067250C" w:rsidRPr="000E0806">
        <w:rPr>
          <w:rFonts w:asciiTheme="minorHAnsi" w:hAnsiTheme="minorHAnsi" w:cstheme="minorHAnsi"/>
        </w:rPr>
        <w:t>and annual work</w:t>
      </w:r>
      <w:r w:rsidRPr="000E0806">
        <w:rPr>
          <w:rFonts w:asciiTheme="minorHAnsi" w:hAnsiTheme="minorHAnsi" w:cstheme="minorHAnsi"/>
        </w:rPr>
        <w:t xml:space="preserve"> plan development. In addition, and where possible, SPREP will participate in </w:t>
      </w:r>
      <w:r w:rsidR="00F13AA9" w:rsidRPr="000E0806">
        <w:rPr>
          <w:rFonts w:asciiTheme="minorHAnsi" w:hAnsiTheme="minorHAnsi" w:cstheme="minorHAnsi"/>
        </w:rPr>
        <w:t>any</w:t>
      </w:r>
      <w:r w:rsidRPr="000E0806">
        <w:rPr>
          <w:rFonts w:asciiTheme="minorHAnsi" w:hAnsiTheme="minorHAnsi" w:cstheme="minorHAnsi"/>
        </w:rPr>
        <w:t xml:space="preserve"> meetings </w:t>
      </w:r>
      <w:r w:rsidR="00F13AA9" w:rsidRPr="000E0806">
        <w:rPr>
          <w:rFonts w:asciiTheme="minorHAnsi" w:hAnsiTheme="minorHAnsi" w:cstheme="minorHAnsi"/>
        </w:rPr>
        <w:t>with</w:t>
      </w:r>
      <w:r w:rsidRPr="000E0806">
        <w:rPr>
          <w:rFonts w:asciiTheme="minorHAnsi" w:hAnsiTheme="minorHAnsi" w:cstheme="minorHAnsi"/>
        </w:rPr>
        <w:t xml:space="preserve"> partners</w:t>
      </w:r>
      <w:r w:rsidR="00F13AA9" w:rsidRPr="000E0806">
        <w:rPr>
          <w:rFonts w:asciiTheme="minorHAnsi" w:hAnsiTheme="minorHAnsi" w:cstheme="minorHAnsi"/>
        </w:rPr>
        <w:t xml:space="preserve"> and stakeholders</w:t>
      </w:r>
      <w:r w:rsidRPr="000E0806">
        <w:rPr>
          <w:rFonts w:asciiTheme="minorHAnsi" w:hAnsiTheme="minorHAnsi" w:cstheme="minorHAnsi"/>
        </w:rPr>
        <w:t>, especially where collaborative work is being undertaken or planned.</w:t>
      </w:r>
    </w:p>
    <w:p w:rsidR="006E27D3" w:rsidRPr="000E0806" w:rsidRDefault="006E27D3" w:rsidP="00025A34">
      <w:pPr>
        <w:pStyle w:val="Paragraphedeliste"/>
        <w:tabs>
          <w:tab w:val="left" w:pos="567"/>
          <w:tab w:val="left" w:pos="10065"/>
        </w:tabs>
        <w:spacing w:line="307" w:lineRule="auto"/>
        <w:ind w:left="0" w:firstLine="0"/>
        <w:rPr>
          <w:rFonts w:asciiTheme="minorHAnsi" w:hAnsiTheme="minorHAnsi" w:cstheme="minorHAnsi"/>
        </w:rPr>
      </w:pPr>
    </w:p>
    <w:p w:rsidR="006E27D3" w:rsidRPr="000E0806" w:rsidRDefault="006E27D3" w:rsidP="00025A34">
      <w:pPr>
        <w:pStyle w:val="Paragraphedeliste"/>
        <w:numPr>
          <w:ilvl w:val="0"/>
          <w:numId w:val="3"/>
        </w:numPr>
        <w:tabs>
          <w:tab w:val="left" w:pos="567"/>
          <w:tab w:val="left" w:pos="10065"/>
        </w:tabs>
        <w:spacing w:line="307" w:lineRule="auto"/>
        <w:ind w:left="0" w:firstLine="0"/>
        <w:jc w:val="both"/>
        <w:rPr>
          <w:rFonts w:asciiTheme="minorHAnsi" w:hAnsiTheme="minorHAnsi" w:cstheme="minorHAnsi"/>
        </w:rPr>
      </w:pPr>
      <w:r w:rsidRPr="000E0806">
        <w:rPr>
          <w:rFonts w:asciiTheme="minorHAnsi" w:hAnsiTheme="minorHAnsi" w:cstheme="minorHAnsi"/>
        </w:rPr>
        <w:t xml:space="preserve">Any changes to the Description of </w:t>
      </w:r>
      <w:proofErr w:type="gramStart"/>
      <w:r w:rsidRPr="000E0806">
        <w:rPr>
          <w:rFonts w:asciiTheme="minorHAnsi" w:hAnsiTheme="minorHAnsi" w:cstheme="minorHAnsi"/>
        </w:rPr>
        <w:t>Action which would affect the work being performed by SPREP</w:t>
      </w:r>
      <w:proofErr w:type="gramEnd"/>
      <w:r w:rsidRPr="000E0806">
        <w:rPr>
          <w:rFonts w:asciiTheme="minorHAnsi" w:hAnsiTheme="minorHAnsi" w:cstheme="minorHAnsi"/>
        </w:rPr>
        <w:t xml:space="preserve"> shall be recommended or requested only after consultation between the parties and the Contracting Authority in accordance with the Delegation Agreement.</w:t>
      </w:r>
    </w:p>
    <w:p w:rsidR="006E27D3" w:rsidRPr="000E0806" w:rsidRDefault="006E27D3" w:rsidP="00025A34">
      <w:pPr>
        <w:pStyle w:val="Paragraphedeliste"/>
        <w:tabs>
          <w:tab w:val="left" w:pos="567"/>
          <w:tab w:val="left" w:pos="10065"/>
        </w:tabs>
        <w:spacing w:line="307" w:lineRule="auto"/>
        <w:ind w:left="0" w:firstLine="0"/>
        <w:rPr>
          <w:rFonts w:asciiTheme="minorHAnsi" w:hAnsiTheme="minorHAnsi" w:cstheme="minorHAnsi"/>
        </w:rPr>
      </w:pPr>
      <w:r w:rsidRPr="000E0806">
        <w:rPr>
          <w:rFonts w:asciiTheme="minorHAnsi" w:hAnsiTheme="minorHAnsi" w:cstheme="minorHAnsi"/>
          <w:noProof/>
          <w:lang w:val="fr-FR" w:eastAsia="fr-FR"/>
        </w:rPr>
        <mc:AlternateContent>
          <mc:Choice Requires="wps">
            <w:drawing>
              <wp:anchor distT="0" distB="0" distL="114300" distR="114300" simplePos="0" relativeHeight="251680768" behindDoc="0" locked="0" layoutInCell="1" allowOverlap="1" wp14:anchorId="73BF6A0F" wp14:editId="1154B5BE">
                <wp:simplePos x="0" y="0"/>
                <wp:positionH relativeFrom="page">
                  <wp:posOffset>8890</wp:posOffset>
                </wp:positionH>
                <wp:positionV relativeFrom="page">
                  <wp:posOffset>7070090</wp:posOffset>
                </wp:positionV>
                <wp:extent cx="0" cy="0"/>
                <wp:effectExtent l="8890" t="421640" r="10160" b="423545"/>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50FF0" id="Line 9" o:spid="_x0000_s1026" style="position:absolute;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pt,556.7pt" to=".7pt,5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" strokeweight=".25458mm">
                <w10:wrap anchorx="page" anchory="page"/>
              </v:line>
            </w:pict>
          </mc:Fallback>
        </mc:AlternateContent>
      </w:r>
      <w:r w:rsidRPr="000E0806">
        <w:rPr>
          <w:rFonts w:asciiTheme="minorHAnsi" w:hAnsiTheme="minorHAnsi" w:cstheme="minorHAnsi"/>
          <w:noProof/>
          <w:lang w:val="fr-FR" w:eastAsia="fr-FR"/>
        </w:rPr>
        <mc:AlternateContent>
          <mc:Choice Requires="wpg">
            <w:drawing>
              <wp:anchor distT="0" distB="0" distL="114300" distR="114300" simplePos="0" relativeHeight="251681792" behindDoc="0" locked="0" layoutInCell="1" allowOverlap="1" wp14:anchorId="79CCE9E6" wp14:editId="45361F61">
                <wp:simplePos x="0" y="0"/>
                <wp:positionH relativeFrom="page">
                  <wp:posOffset>0</wp:posOffset>
                </wp:positionH>
                <wp:positionV relativeFrom="page">
                  <wp:posOffset>2407285</wp:posOffset>
                </wp:positionV>
                <wp:extent cx="13970" cy="4082415"/>
                <wp:effectExtent l="9525" t="6985" r="5080" b="635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 cy="4082415"/>
                          <a:chOff x="0" y="3791"/>
                          <a:chExt cx="22" cy="6429"/>
                        </a:xfrm>
                      </wpg:grpSpPr>
                      <wps:wsp>
                        <wps:cNvPr id="12" name="Line 8"/>
                        <wps:cNvCnPr>
                          <a:cxnSpLocks noChangeShapeType="1"/>
                        </wps:cNvCnPr>
                        <wps:spPr bwMode="auto">
                          <a:xfrm>
                            <a:off x="14" y="10219"/>
                            <a:ext cx="0" cy="0"/>
                          </a:xfrm>
                          <a:prstGeom prst="line">
                            <a:avLst/>
                          </a:prstGeom>
                          <a:noFill/>
                          <a:ln w="916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7"/>
                        <wps:cNvCnPr>
                          <a:cxnSpLocks noChangeShapeType="1"/>
                        </wps:cNvCnPr>
                        <wps:spPr bwMode="auto">
                          <a:xfrm>
                            <a:off x="4" y="8561"/>
                            <a:ext cx="0" cy="0"/>
                          </a:xfrm>
                          <a:prstGeom prst="line">
                            <a:avLst/>
                          </a:prstGeom>
                          <a:noFill/>
                          <a:ln w="458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8BBF53" id="Group 6" o:spid="_x0000_s1026" style="position:absolute;margin-left:0;margin-top:189.55pt;width:1.1pt;height:321.45pt;z-index:251681792;mso-position-horizontal-relative:page;mso-position-vertical-relative:page" coordorigin=",3791" coordsize="22,6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">
                <v:line id="Line 8" o:spid="_x0000_s1027" style="position:absolute;visibility:visible;mso-wrap-style:square" from="14,10219" to="14,10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" strokeweight=".25458mm"/>
                <v:line id="Line 7" o:spid="_x0000_s1028" style="position:absolute;visibility:visible;mso-wrap-style:square" from="4,8561" to="4,8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" strokeweight=".1273mm"/>
                <w10:wrap anchorx="page" anchory="page"/>
              </v:group>
            </w:pict>
          </mc:Fallback>
        </mc:AlternateContent>
      </w:r>
      <w:r w:rsidRPr="000E0806">
        <w:rPr>
          <w:rFonts w:asciiTheme="minorHAnsi" w:hAnsiTheme="minorHAnsi" w:cstheme="minorHAnsi"/>
          <w:noProof/>
          <w:lang w:val="fr-FR" w:eastAsia="fr-FR"/>
        </w:rPr>
        <mc:AlternateContent>
          <mc:Choice Requires="wps">
            <w:drawing>
              <wp:anchor distT="0" distB="0" distL="114300" distR="114300" simplePos="0" relativeHeight="251682816" behindDoc="0" locked="0" layoutInCell="1" allowOverlap="1" wp14:anchorId="485EABC6" wp14:editId="72F0951B">
                <wp:simplePos x="0" y="0"/>
                <wp:positionH relativeFrom="page">
                  <wp:posOffset>0</wp:posOffset>
                </wp:positionH>
                <wp:positionV relativeFrom="page">
                  <wp:posOffset>741045</wp:posOffset>
                </wp:positionV>
                <wp:extent cx="0" cy="0"/>
                <wp:effectExtent l="9525" t="741045" r="9525" b="743585"/>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0">
                          <a:solidFill>
                            <a:srgbClr val="D8E2E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834B6" id="Line 5" o:spid="_x0000_s1026" style="position:absolute;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8.35pt" to="0,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" strokecolor="#d8e2e2" strokeweight="0">
                <w10:wrap anchorx="page" anchory="page"/>
              </v:line>
            </w:pict>
          </mc:Fallback>
        </mc:AlternateContent>
      </w:r>
      <w:r w:rsidRPr="000E0806">
        <w:rPr>
          <w:rFonts w:asciiTheme="minorHAnsi" w:hAnsiTheme="minorHAnsi" w:cstheme="minorHAnsi"/>
          <w:noProof/>
          <w:lang w:val="fr-FR" w:eastAsia="fr-FR"/>
        </w:rPr>
        <mc:AlternateContent>
          <mc:Choice Requires="wps">
            <w:drawing>
              <wp:anchor distT="0" distB="0" distL="114300" distR="114300" simplePos="0" relativeHeight="251683840" behindDoc="0" locked="0" layoutInCell="1" allowOverlap="1" wp14:anchorId="12952645" wp14:editId="7EE9E979">
                <wp:simplePos x="0" y="0"/>
                <wp:positionH relativeFrom="page">
                  <wp:posOffset>13970</wp:posOffset>
                </wp:positionH>
                <wp:positionV relativeFrom="page">
                  <wp:posOffset>8799830</wp:posOffset>
                </wp:positionV>
                <wp:extent cx="0" cy="1880870"/>
                <wp:effectExtent l="13970" t="8255" r="5080" b="635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0870"/>
                        </a:xfrm>
                        <a:prstGeom prst="line">
                          <a:avLst/>
                        </a:prstGeom>
                        <a:noFill/>
                        <a:ln w="91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97143" id="Line 4" o:spid="_x0000_s1026" style="position:absolute;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pt,692.9pt" to="1.1pt,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" strokeweight=".25458mm">
                <w10:wrap anchorx="page" anchory="page"/>
              </v:line>
            </w:pict>
          </mc:Fallback>
        </mc:AlternateContent>
      </w:r>
      <w:r w:rsidRPr="000E0806">
        <w:rPr>
          <w:rFonts w:asciiTheme="minorHAnsi" w:hAnsiTheme="minorHAnsi" w:cstheme="minorHAnsi"/>
          <w:noProof/>
          <w:lang w:val="fr-FR" w:eastAsia="fr-FR"/>
        </w:rPr>
        <mc:AlternateContent>
          <mc:Choice Requires="wps">
            <w:drawing>
              <wp:anchor distT="0" distB="0" distL="114300" distR="114300" simplePos="0" relativeHeight="251684864" behindDoc="0" locked="0" layoutInCell="1" allowOverlap="1" wp14:anchorId="6EAEC0F0" wp14:editId="412CAC4D">
                <wp:simplePos x="0" y="0"/>
                <wp:positionH relativeFrom="page">
                  <wp:posOffset>7546975</wp:posOffset>
                </wp:positionH>
                <wp:positionV relativeFrom="page">
                  <wp:posOffset>5843905</wp:posOffset>
                </wp:positionV>
                <wp:extent cx="0" cy="0"/>
                <wp:effectExtent l="12700" t="5843905" r="6350" b="584390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7C632" id="Line 3" o:spid="_x0000_s1026" style="position:absolute;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4.25pt,460.15pt" to="594.25pt,4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DHAFgIAADsEAAAOAAAAZHJzL2Uyb0RvYy54bWysU8GO2yAQvVfqPyDuie2sN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" strokeweight=".25458mm">
                <w10:wrap anchorx="page" anchory="page"/>
              </v:line>
            </w:pict>
          </mc:Fallback>
        </mc:AlternateContent>
      </w:r>
    </w:p>
    <w:p w:rsidR="006E27D3" w:rsidRPr="000E0806" w:rsidRDefault="006E27D3" w:rsidP="00025A34">
      <w:pPr>
        <w:pStyle w:val="Paragraphedeliste"/>
        <w:numPr>
          <w:ilvl w:val="0"/>
          <w:numId w:val="3"/>
        </w:numPr>
        <w:tabs>
          <w:tab w:val="left" w:pos="567"/>
          <w:tab w:val="left" w:pos="10065"/>
        </w:tabs>
        <w:spacing w:line="307" w:lineRule="auto"/>
        <w:ind w:left="0" w:firstLine="0"/>
        <w:jc w:val="both"/>
        <w:rPr>
          <w:rFonts w:asciiTheme="minorHAnsi" w:hAnsiTheme="minorHAnsi" w:cstheme="minorHAnsi"/>
        </w:rPr>
      </w:pPr>
      <w:r w:rsidRPr="000E0806">
        <w:rPr>
          <w:rFonts w:asciiTheme="minorHAnsi" w:hAnsiTheme="minorHAnsi" w:cstheme="minorHAnsi"/>
        </w:rPr>
        <w:t>The arrangements described in this Letter will remain in effect until the end of the Activities, or the completion of Activities of SPREP according to the Description of Action or until terminated in writing (with 30 day of notice) by either party.</w:t>
      </w:r>
    </w:p>
    <w:p w:rsidR="006E27D3" w:rsidRPr="000E0806" w:rsidRDefault="006E27D3" w:rsidP="00025A34">
      <w:pPr>
        <w:pStyle w:val="Paragraphedeliste"/>
        <w:tabs>
          <w:tab w:val="left" w:pos="567"/>
          <w:tab w:val="left" w:pos="10065"/>
        </w:tabs>
        <w:spacing w:line="307" w:lineRule="auto"/>
        <w:ind w:left="0" w:firstLine="0"/>
        <w:rPr>
          <w:rFonts w:asciiTheme="minorHAnsi" w:hAnsiTheme="minorHAnsi" w:cstheme="minorHAnsi"/>
        </w:rPr>
      </w:pPr>
    </w:p>
    <w:p w:rsidR="006E27D3" w:rsidRPr="000E0806" w:rsidRDefault="006E27D3" w:rsidP="00025A34">
      <w:pPr>
        <w:pStyle w:val="Paragraphedeliste"/>
        <w:numPr>
          <w:ilvl w:val="0"/>
          <w:numId w:val="3"/>
        </w:numPr>
        <w:tabs>
          <w:tab w:val="left" w:pos="567"/>
          <w:tab w:val="left" w:pos="10065"/>
        </w:tabs>
        <w:spacing w:line="307" w:lineRule="auto"/>
        <w:ind w:left="0" w:firstLine="0"/>
        <w:jc w:val="both"/>
        <w:rPr>
          <w:rFonts w:asciiTheme="minorHAnsi" w:hAnsiTheme="minorHAnsi" w:cstheme="minorHAnsi"/>
        </w:rPr>
      </w:pPr>
      <w:r w:rsidRPr="000E0806">
        <w:rPr>
          <w:rFonts w:asciiTheme="minorHAnsi" w:hAnsiTheme="minorHAnsi" w:cstheme="minorHAnsi"/>
        </w:rPr>
        <w:t xml:space="preserve">Any balance of funds that is undispersed and uncommitted after the completion of the Activities or </w:t>
      </w:r>
      <w:r w:rsidRPr="000E0806">
        <w:rPr>
          <w:rFonts w:asciiTheme="minorHAnsi" w:hAnsiTheme="minorHAnsi" w:cstheme="minorHAnsi"/>
        </w:rPr>
        <w:lastRenderedPageBreak/>
        <w:t xml:space="preserve">upon termination of this Agreement </w:t>
      </w:r>
      <w:proofErr w:type="gramStart"/>
      <w:r w:rsidRPr="000E0806">
        <w:rPr>
          <w:rFonts w:asciiTheme="minorHAnsi" w:hAnsiTheme="minorHAnsi" w:cstheme="minorHAnsi"/>
        </w:rPr>
        <w:t>shall be returned</w:t>
      </w:r>
      <w:proofErr w:type="gramEnd"/>
      <w:r w:rsidRPr="000E0806">
        <w:rPr>
          <w:rFonts w:asciiTheme="minorHAnsi" w:hAnsiTheme="minorHAnsi" w:cstheme="minorHAnsi"/>
        </w:rPr>
        <w:t xml:space="preserve"> promptly to SPC and no later than the final reporting under paragraph 23 of this Letter.</w:t>
      </w:r>
    </w:p>
    <w:p w:rsidR="006E27D3" w:rsidRPr="000E0806" w:rsidRDefault="006E27D3" w:rsidP="00025A34">
      <w:pPr>
        <w:pStyle w:val="Paragraphedeliste"/>
        <w:tabs>
          <w:tab w:val="left" w:pos="567"/>
          <w:tab w:val="left" w:pos="10065"/>
        </w:tabs>
        <w:spacing w:line="307" w:lineRule="auto"/>
        <w:ind w:left="0" w:firstLine="0"/>
        <w:rPr>
          <w:rFonts w:asciiTheme="minorHAnsi" w:hAnsiTheme="minorHAnsi" w:cstheme="minorHAnsi"/>
        </w:rPr>
      </w:pPr>
    </w:p>
    <w:p w:rsidR="006E27D3" w:rsidRPr="000E0806" w:rsidRDefault="006E27D3" w:rsidP="00025A34">
      <w:pPr>
        <w:pStyle w:val="Paragraphedeliste"/>
        <w:numPr>
          <w:ilvl w:val="0"/>
          <w:numId w:val="3"/>
        </w:numPr>
        <w:tabs>
          <w:tab w:val="left" w:pos="567"/>
          <w:tab w:val="left" w:pos="10065"/>
        </w:tabs>
        <w:spacing w:line="307" w:lineRule="auto"/>
        <w:ind w:left="0" w:firstLine="0"/>
        <w:jc w:val="both"/>
        <w:rPr>
          <w:rFonts w:asciiTheme="minorHAnsi" w:hAnsiTheme="minorHAnsi" w:cstheme="minorHAnsi"/>
        </w:rPr>
      </w:pPr>
      <w:r w:rsidRPr="000E0806">
        <w:rPr>
          <w:rFonts w:asciiTheme="minorHAnsi" w:hAnsiTheme="minorHAnsi" w:cstheme="minorHAnsi"/>
        </w:rPr>
        <w:t xml:space="preserve">Any amendment to this Letter </w:t>
      </w:r>
      <w:proofErr w:type="gramStart"/>
      <w:r w:rsidRPr="000E0806">
        <w:rPr>
          <w:rFonts w:asciiTheme="minorHAnsi" w:hAnsiTheme="minorHAnsi" w:cstheme="minorHAnsi"/>
        </w:rPr>
        <w:t>shall be effected</w:t>
      </w:r>
      <w:proofErr w:type="gramEnd"/>
      <w:r w:rsidRPr="000E0806">
        <w:rPr>
          <w:rFonts w:asciiTheme="minorHAnsi" w:hAnsiTheme="minorHAnsi" w:cstheme="minorHAnsi"/>
        </w:rPr>
        <w:t xml:space="preserve"> by mutual agreement, in writing.</w:t>
      </w:r>
    </w:p>
    <w:p w:rsidR="006E27D3" w:rsidRPr="000E0806" w:rsidRDefault="006E27D3" w:rsidP="00025A34">
      <w:pPr>
        <w:pStyle w:val="Paragraphedeliste"/>
        <w:tabs>
          <w:tab w:val="left" w:pos="567"/>
          <w:tab w:val="left" w:pos="10065"/>
        </w:tabs>
        <w:spacing w:line="307" w:lineRule="auto"/>
        <w:ind w:left="0" w:firstLine="0"/>
        <w:rPr>
          <w:rFonts w:asciiTheme="minorHAnsi" w:hAnsiTheme="minorHAnsi" w:cstheme="minorHAnsi"/>
        </w:rPr>
      </w:pPr>
    </w:p>
    <w:p w:rsidR="006E27D3" w:rsidRPr="000E0806" w:rsidRDefault="006E27D3" w:rsidP="00025A34">
      <w:pPr>
        <w:pStyle w:val="Paragraphedeliste"/>
        <w:numPr>
          <w:ilvl w:val="0"/>
          <w:numId w:val="3"/>
        </w:numPr>
        <w:tabs>
          <w:tab w:val="left" w:pos="567"/>
          <w:tab w:val="left" w:pos="10065"/>
        </w:tabs>
        <w:spacing w:line="307" w:lineRule="auto"/>
        <w:ind w:left="0" w:firstLine="0"/>
        <w:jc w:val="both"/>
        <w:rPr>
          <w:rFonts w:asciiTheme="minorHAnsi" w:hAnsiTheme="minorHAnsi" w:cstheme="minorHAnsi"/>
        </w:rPr>
      </w:pPr>
      <w:r w:rsidRPr="000E0806">
        <w:rPr>
          <w:rFonts w:asciiTheme="minorHAnsi" w:hAnsiTheme="minorHAnsi" w:cstheme="minorHAnsi"/>
        </w:rPr>
        <w:t xml:space="preserve">All further correspondence regarding this Letter, other than signed letters of agreement or amendments thereto should be addressed </w:t>
      </w:r>
      <w:proofErr w:type="gramStart"/>
      <w:r w:rsidRPr="000E0806">
        <w:rPr>
          <w:rFonts w:asciiTheme="minorHAnsi" w:hAnsiTheme="minorHAnsi" w:cstheme="minorHAnsi"/>
        </w:rPr>
        <w:t>to:</w:t>
      </w:r>
      <w:proofErr w:type="gramEnd"/>
      <w:r w:rsidRPr="000E0806">
        <w:rPr>
          <w:rFonts w:asciiTheme="minorHAnsi" w:hAnsiTheme="minorHAnsi" w:cstheme="minorHAnsi"/>
        </w:rPr>
        <w:t xml:space="preserve"> SPC Director General, attention to the Director of </w:t>
      </w:r>
      <w:r w:rsidR="00E63153" w:rsidRPr="000E0806">
        <w:rPr>
          <w:rFonts w:asciiTheme="minorHAnsi" w:hAnsiTheme="minorHAnsi" w:cstheme="minorHAnsi"/>
        </w:rPr>
        <w:t xml:space="preserve">Climate Change and </w:t>
      </w:r>
      <w:r w:rsidR="00174380" w:rsidRPr="000E0806">
        <w:rPr>
          <w:rFonts w:asciiTheme="minorHAnsi" w:hAnsiTheme="minorHAnsi" w:cstheme="minorHAnsi"/>
        </w:rPr>
        <w:t xml:space="preserve">Environmental Sustainability </w:t>
      </w:r>
      <w:proofErr w:type="spellStart"/>
      <w:r w:rsidR="00174380" w:rsidRPr="000E0806">
        <w:rPr>
          <w:rFonts w:asciiTheme="minorHAnsi" w:hAnsiTheme="minorHAnsi" w:cstheme="minorHAnsi"/>
        </w:rPr>
        <w:t>Programme</w:t>
      </w:r>
      <w:proofErr w:type="spellEnd"/>
      <w:r w:rsidRPr="000E0806">
        <w:rPr>
          <w:rFonts w:asciiTheme="minorHAnsi" w:hAnsiTheme="minorHAnsi" w:cstheme="minorHAnsi"/>
        </w:rPr>
        <w:t xml:space="preserve">, SPC, PO Box </w:t>
      </w:r>
      <w:r w:rsidR="00174380" w:rsidRPr="000E0806">
        <w:rPr>
          <w:rFonts w:asciiTheme="minorHAnsi" w:hAnsiTheme="minorHAnsi" w:cstheme="minorHAnsi"/>
        </w:rPr>
        <w:t>D</w:t>
      </w:r>
      <w:r w:rsidRPr="000E0806">
        <w:rPr>
          <w:rFonts w:asciiTheme="minorHAnsi" w:hAnsiTheme="minorHAnsi" w:cstheme="minorHAnsi"/>
        </w:rPr>
        <w:t xml:space="preserve">5, 98848 Noumea </w:t>
      </w:r>
      <w:proofErr w:type="spellStart"/>
      <w:r w:rsidRPr="000E0806">
        <w:rPr>
          <w:rFonts w:asciiTheme="minorHAnsi" w:hAnsiTheme="minorHAnsi" w:cstheme="minorHAnsi"/>
        </w:rPr>
        <w:t>Cedex</w:t>
      </w:r>
      <w:proofErr w:type="spellEnd"/>
      <w:r w:rsidRPr="000E0806">
        <w:rPr>
          <w:rFonts w:asciiTheme="minorHAnsi" w:hAnsiTheme="minorHAnsi" w:cstheme="minorHAnsi"/>
        </w:rPr>
        <w:t>, New Caledonia.</w:t>
      </w:r>
    </w:p>
    <w:p w:rsidR="006E27D3" w:rsidRPr="000E0806" w:rsidRDefault="006E27D3" w:rsidP="00025A34">
      <w:pPr>
        <w:pStyle w:val="Paragraphedeliste"/>
        <w:tabs>
          <w:tab w:val="left" w:pos="567"/>
          <w:tab w:val="left" w:pos="10065"/>
        </w:tabs>
        <w:spacing w:line="307" w:lineRule="auto"/>
        <w:ind w:left="0" w:firstLine="0"/>
        <w:rPr>
          <w:rFonts w:asciiTheme="minorHAnsi" w:hAnsiTheme="minorHAnsi" w:cstheme="minorHAnsi"/>
        </w:rPr>
      </w:pPr>
    </w:p>
    <w:p w:rsidR="006E27D3" w:rsidRPr="000E0806" w:rsidRDefault="006E27D3" w:rsidP="00025A34">
      <w:pPr>
        <w:pStyle w:val="Paragraphedeliste"/>
        <w:numPr>
          <w:ilvl w:val="0"/>
          <w:numId w:val="3"/>
        </w:numPr>
        <w:tabs>
          <w:tab w:val="left" w:pos="567"/>
          <w:tab w:val="left" w:pos="10065"/>
        </w:tabs>
        <w:spacing w:line="307" w:lineRule="auto"/>
        <w:ind w:left="0" w:firstLine="0"/>
        <w:jc w:val="both"/>
        <w:rPr>
          <w:rFonts w:asciiTheme="minorHAnsi" w:hAnsiTheme="minorHAnsi" w:cstheme="minorHAnsi"/>
        </w:rPr>
      </w:pPr>
      <w:r w:rsidRPr="000E0806">
        <w:rPr>
          <w:rFonts w:asciiTheme="minorHAnsi" w:hAnsiTheme="minorHAnsi" w:cstheme="minorHAnsi"/>
        </w:rPr>
        <w:t>SPREP shall keep the SPC fully informed of all actions undertaken by them in carrying out this Letter.</w:t>
      </w:r>
    </w:p>
    <w:p w:rsidR="006E27D3" w:rsidRPr="000E0806" w:rsidRDefault="006E27D3" w:rsidP="00025A34">
      <w:pPr>
        <w:pStyle w:val="Paragraphedeliste"/>
        <w:tabs>
          <w:tab w:val="left" w:pos="567"/>
          <w:tab w:val="left" w:pos="10065"/>
        </w:tabs>
        <w:spacing w:line="307" w:lineRule="auto"/>
        <w:ind w:left="0" w:firstLine="0"/>
        <w:rPr>
          <w:rFonts w:asciiTheme="minorHAnsi" w:hAnsiTheme="minorHAnsi" w:cstheme="minorHAnsi"/>
        </w:rPr>
      </w:pPr>
    </w:p>
    <w:p w:rsidR="006E27D3" w:rsidRPr="000E0806" w:rsidRDefault="006E27D3" w:rsidP="00025A34">
      <w:pPr>
        <w:pStyle w:val="Paragraphedeliste"/>
        <w:numPr>
          <w:ilvl w:val="0"/>
          <w:numId w:val="3"/>
        </w:numPr>
        <w:tabs>
          <w:tab w:val="left" w:pos="567"/>
          <w:tab w:val="left" w:pos="10065"/>
        </w:tabs>
        <w:spacing w:line="307" w:lineRule="auto"/>
        <w:ind w:left="0" w:firstLine="0"/>
        <w:jc w:val="both"/>
        <w:rPr>
          <w:rFonts w:asciiTheme="minorHAnsi" w:hAnsiTheme="minorHAnsi" w:cstheme="minorHAnsi"/>
        </w:rPr>
      </w:pPr>
      <w:r w:rsidRPr="000E0806">
        <w:rPr>
          <w:rFonts w:asciiTheme="minorHAnsi" w:hAnsiTheme="minorHAnsi" w:cstheme="minorHAnsi"/>
        </w:rPr>
        <w:t xml:space="preserve">Any dispute between the SPC and SPREP arising out of or relating to this </w:t>
      </w:r>
      <w:proofErr w:type="gramStart"/>
      <w:r w:rsidRPr="000E0806">
        <w:rPr>
          <w:rFonts w:asciiTheme="minorHAnsi" w:hAnsiTheme="minorHAnsi" w:cstheme="minorHAnsi"/>
        </w:rPr>
        <w:t>Letter which is not settled by negotiation or other agreed mode of settlement</w:t>
      </w:r>
      <w:proofErr w:type="gramEnd"/>
      <w:r w:rsidRPr="000E0806">
        <w:rPr>
          <w:rFonts w:asciiTheme="minorHAnsi" w:hAnsiTheme="minorHAnsi" w:cstheme="minorHAnsi"/>
        </w:rPr>
        <w:t xml:space="preserve"> shall be governed by Article 14 of Annex II to the Delegation Agreement.</w:t>
      </w:r>
    </w:p>
    <w:p w:rsidR="006E27D3" w:rsidRPr="000E0806" w:rsidRDefault="006E27D3" w:rsidP="00025A34">
      <w:pPr>
        <w:pStyle w:val="Paragraphedeliste"/>
        <w:tabs>
          <w:tab w:val="left" w:pos="567"/>
          <w:tab w:val="left" w:pos="10065"/>
        </w:tabs>
        <w:spacing w:line="307" w:lineRule="auto"/>
        <w:ind w:left="0" w:firstLine="0"/>
        <w:rPr>
          <w:rFonts w:asciiTheme="minorHAnsi" w:hAnsiTheme="minorHAnsi" w:cstheme="minorHAnsi"/>
        </w:rPr>
      </w:pPr>
    </w:p>
    <w:p w:rsidR="006E27D3" w:rsidRPr="000E0806" w:rsidRDefault="006E27D3" w:rsidP="00025A34">
      <w:pPr>
        <w:pStyle w:val="Paragraphedeliste"/>
        <w:numPr>
          <w:ilvl w:val="0"/>
          <w:numId w:val="3"/>
        </w:numPr>
        <w:tabs>
          <w:tab w:val="left" w:pos="567"/>
          <w:tab w:val="left" w:pos="10065"/>
        </w:tabs>
        <w:spacing w:line="307" w:lineRule="auto"/>
        <w:ind w:left="0" w:firstLine="0"/>
        <w:jc w:val="both"/>
        <w:rPr>
          <w:rFonts w:asciiTheme="minorHAnsi" w:hAnsiTheme="minorHAnsi" w:cstheme="minorHAnsi"/>
        </w:rPr>
      </w:pPr>
      <w:r w:rsidRPr="000E0806">
        <w:rPr>
          <w:rFonts w:asciiTheme="minorHAnsi" w:hAnsiTheme="minorHAnsi" w:cstheme="minorHAnsi"/>
        </w:rPr>
        <w:t>The Parties will sign this Letter in the English language in two originals.</w:t>
      </w:r>
    </w:p>
    <w:p w:rsidR="006E27D3" w:rsidRPr="000E0806" w:rsidRDefault="006E27D3" w:rsidP="00025A34">
      <w:pPr>
        <w:pStyle w:val="Paragraphedeliste"/>
        <w:tabs>
          <w:tab w:val="left" w:pos="567"/>
          <w:tab w:val="left" w:pos="10065"/>
        </w:tabs>
        <w:spacing w:line="307" w:lineRule="auto"/>
        <w:ind w:left="0" w:firstLine="0"/>
        <w:rPr>
          <w:rFonts w:asciiTheme="minorHAnsi" w:hAnsiTheme="minorHAnsi" w:cstheme="minorHAnsi"/>
        </w:rPr>
      </w:pPr>
    </w:p>
    <w:p w:rsidR="006E27D3" w:rsidRPr="000E0806" w:rsidRDefault="006E27D3" w:rsidP="00025A34">
      <w:pPr>
        <w:pStyle w:val="Paragraphedeliste"/>
        <w:numPr>
          <w:ilvl w:val="0"/>
          <w:numId w:val="3"/>
        </w:numPr>
        <w:tabs>
          <w:tab w:val="left" w:pos="567"/>
          <w:tab w:val="left" w:pos="10065"/>
        </w:tabs>
        <w:spacing w:line="307" w:lineRule="auto"/>
        <w:ind w:left="0" w:firstLine="0"/>
        <w:jc w:val="both"/>
        <w:rPr>
          <w:rFonts w:asciiTheme="minorHAnsi" w:hAnsiTheme="minorHAnsi" w:cstheme="minorHAnsi"/>
        </w:rPr>
      </w:pPr>
      <w:r w:rsidRPr="000E0806">
        <w:rPr>
          <w:rFonts w:asciiTheme="minorHAnsi" w:hAnsiTheme="minorHAnsi" w:cstheme="minorHAnsi"/>
        </w:rPr>
        <w:t>If you are in agreement with the provisions set forth above, please sign and return to this office two copies of this Letter. Your acceptance shall thereby constitute the basis for SPREP's participation in the implementation of the Activities.</w:t>
      </w:r>
    </w:p>
    <w:p w:rsidR="006E27D3" w:rsidRPr="000E0806" w:rsidRDefault="006E27D3" w:rsidP="00025A34">
      <w:pPr>
        <w:pStyle w:val="Corpsdetexte"/>
        <w:spacing w:before="3"/>
        <w:jc w:val="both"/>
        <w:rPr>
          <w:rFonts w:asciiTheme="minorHAnsi" w:hAnsiTheme="minorHAnsi" w:cstheme="minorHAnsi"/>
          <w:sz w:val="22"/>
          <w:szCs w:val="22"/>
        </w:rPr>
      </w:pPr>
    </w:p>
    <w:p w:rsidR="006E27D3" w:rsidRPr="000E0806" w:rsidRDefault="007C7C85" w:rsidP="00025A34">
      <w:pPr>
        <w:pStyle w:val="Corpsdetexte"/>
        <w:ind w:left="5146"/>
        <w:jc w:val="both"/>
        <w:rPr>
          <w:rFonts w:asciiTheme="minorHAnsi" w:hAnsiTheme="minorHAnsi" w:cstheme="minorHAnsi"/>
          <w:sz w:val="22"/>
          <w:szCs w:val="22"/>
        </w:rPr>
      </w:pPr>
      <w:r w:rsidRPr="000E0806">
        <w:rPr>
          <w:rFonts w:asciiTheme="minorHAnsi" w:hAnsiTheme="minorHAnsi" w:cstheme="minorHAnsi"/>
          <w:w w:val="105"/>
          <w:sz w:val="22"/>
          <w:szCs w:val="22"/>
        </w:rPr>
        <w:t>Yo</w:t>
      </w:r>
      <w:r w:rsidR="006E27D3" w:rsidRPr="000E0806">
        <w:rPr>
          <w:rFonts w:asciiTheme="minorHAnsi" w:hAnsiTheme="minorHAnsi" w:cstheme="minorHAnsi"/>
          <w:w w:val="105"/>
          <w:sz w:val="22"/>
          <w:szCs w:val="22"/>
        </w:rPr>
        <w:t>urs sincerely,</w:t>
      </w:r>
    </w:p>
    <w:p w:rsidR="006E27D3" w:rsidRPr="000E0806" w:rsidRDefault="006E27D3" w:rsidP="00025A34">
      <w:pPr>
        <w:pStyle w:val="Corpsdetexte"/>
        <w:jc w:val="both"/>
        <w:rPr>
          <w:rFonts w:asciiTheme="minorHAnsi" w:hAnsiTheme="minorHAnsi" w:cstheme="minorHAnsi"/>
          <w:sz w:val="22"/>
          <w:szCs w:val="22"/>
        </w:rPr>
      </w:pPr>
    </w:p>
    <w:p w:rsidR="006E27D3" w:rsidRPr="000E0806" w:rsidRDefault="006E27D3" w:rsidP="00025A34">
      <w:pPr>
        <w:pStyle w:val="Corpsdetexte"/>
        <w:jc w:val="both"/>
        <w:rPr>
          <w:rFonts w:asciiTheme="minorHAnsi" w:hAnsiTheme="minorHAnsi" w:cstheme="minorHAnsi"/>
          <w:sz w:val="22"/>
          <w:szCs w:val="22"/>
        </w:rPr>
      </w:pPr>
    </w:p>
    <w:p w:rsidR="006E27D3" w:rsidRPr="000E0806" w:rsidRDefault="006E27D3" w:rsidP="00025A34">
      <w:pPr>
        <w:pStyle w:val="Corpsdetexte"/>
        <w:jc w:val="both"/>
        <w:rPr>
          <w:rFonts w:asciiTheme="minorHAnsi" w:hAnsiTheme="minorHAnsi" w:cstheme="minorHAnsi"/>
          <w:sz w:val="22"/>
          <w:szCs w:val="22"/>
        </w:rPr>
      </w:pPr>
    </w:p>
    <w:p w:rsidR="007C7C85" w:rsidRPr="000E0806" w:rsidRDefault="007C7C85" w:rsidP="00025A34">
      <w:pPr>
        <w:pStyle w:val="Corpsdetexte"/>
        <w:spacing w:line="300" w:lineRule="auto"/>
        <w:ind w:left="1506" w:hanging="16"/>
        <w:jc w:val="both"/>
        <w:rPr>
          <w:rFonts w:asciiTheme="minorHAnsi" w:hAnsiTheme="minorHAnsi" w:cstheme="minorHAnsi"/>
          <w:sz w:val="22"/>
          <w:szCs w:val="22"/>
        </w:rPr>
      </w:pPr>
      <w:r w:rsidRPr="000E0806">
        <w:rPr>
          <w:rFonts w:asciiTheme="minorHAnsi" w:hAnsiTheme="minorHAnsi" w:cstheme="minorHAnsi"/>
          <w:w w:val="105"/>
          <w:sz w:val="22"/>
          <w:szCs w:val="22"/>
        </w:rPr>
        <w:t xml:space="preserve">Signed on behalf of the Pacific Community </w:t>
      </w:r>
    </w:p>
    <w:p w:rsidR="007C7C85" w:rsidRPr="000E0806" w:rsidRDefault="00970DEC" w:rsidP="00025A34">
      <w:pPr>
        <w:pStyle w:val="Corpsdetexte"/>
        <w:tabs>
          <w:tab w:val="left" w:pos="7799"/>
        </w:tabs>
        <w:spacing w:before="2"/>
        <w:ind w:left="1507"/>
        <w:jc w:val="both"/>
        <w:rPr>
          <w:rFonts w:asciiTheme="minorHAnsi" w:hAnsiTheme="minorHAnsi" w:cstheme="minorHAnsi"/>
          <w:sz w:val="22"/>
          <w:szCs w:val="22"/>
        </w:rPr>
      </w:pPr>
      <w:r>
        <w:rPr>
          <w:rFonts w:asciiTheme="minorHAnsi" w:hAnsiTheme="minorHAnsi" w:cstheme="minorHAnsi"/>
          <w:w w:val="105"/>
          <w:sz w:val="22"/>
          <w:szCs w:val="22"/>
        </w:rPr>
        <w:t>Colin Tukuitonga</w:t>
      </w:r>
      <w:r w:rsidR="007C7C85" w:rsidRPr="000E0806">
        <w:rPr>
          <w:rFonts w:asciiTheme="minorHAnsi" w:hAnsiTheme="minorHAnsi" w:cstheme="minorHAnsi"/>
          <w:w w:val="105"/>
          <w:sz w:val="22"/>
          <w:szCs w:val="22"/>
        </w:rPr>
        <w:t xml:space="preserve">, </w:t>
      </w:r>
      <w:bookmarkStart w:id="0" w:name="_GoBack"/>
      <w:bookmarkEnd w:id="0"/>
      <w:r w:rsidR="007C7C85" w:rsidRPr="000E0806">
        <w:rPr>
          <w:rFonts w:asciiTheme="minorHAnsi" w:hAnsiTheme="minorHAnsi" w:cstheme="minorHAnsi"/>
          <w:w w:val="105"/>
          <w:sz w:val="22"/>
          <w:szCs w:val="22"/>
        </w:rPr>
        <w:t>Director</w:t>
      </w:r>
      <w:r w:rsidR="007C7C85" w:rsidRPr="000E0806">
        <w:rPr>
          <w:rFonts w:asciiTheme="minorHAnsi" w:hAnsiTheme="minorHAnsi" w:cstheme="minorHAnsi"/>
          <w:spacing w:val="-11"/>
          <w:w w:val="105"/>
          <w:sz w:val="22"/>
          <w:szCs w:val="22"/>
        </w:rPr>
        <w:t xml:space="preserve"> </w:t>
      </w:r>
      <w:r w:rsidR="007C7C85" w:rsidRPr="000E0806">
        <w:rPr>
          <w:rFonts w:asciiTheme="minorHAnsi" w:hAnsiTheme="minorHAnsi" w:cstheme="minorHAnsi"/>
          <w:w w:val="105"/>
          <w:sz w:val="22"/>
          <w:szCs w:val="22"/>
        </w:rPr>
        <w:t>General</w:t>
      </w:r>
      <w:r w:rsidR="007C7C85" w:rsidRPr="000E0806">
        <w:rPr>
          <w:rFonts w:asciiTheme="minorHAnsi" w:hAnsiTheme="minorHAnsi" w:cstheme="minorHAnsi"/>
          <w:w w:val="105"/>
          <w:sz w:val="22"/>
          <w:szCs w:val="22"/>
        </w:rPr>
        <w:tab/>
        <w:t>Date</w:t>
      </w:r>
    </w:p>
    <w:p w:rsidR="006E27D3" w:rsidRPr="000E0806" w:rsidRDefault="006E27D3" w:rsidP="00025A34">
      <w:pPr>
        <w:pStyle w:val="Corpsdetexte"/>
        <w:ind w:firstLine="1560"/>
        <w:jc w:val="both"/>
        <w:rPr>
          <w:rFonts w:asciiTheme="minorHAnsi" w:hAnsiTheme="minorHAnsi" w:cstheme="minorHAnsi"/>
          <w:sz w:val="22"/>
          <w:szCs w:val="22"/>
        </w:rPr>
      </w:pPr>
    </w:p>
    <w:p w:rsidR="006E27D3" w:rsidRPr="000E0806" w:rsidRDefault="006E27D3" w:rsidP="00025A34">
      <w:pPr>
        <w:pStyle w:val="Corpsdetexte"/>
        <w:jc w:val="both"/>
        <w:rPr>
          <w:rFonts w:asciiTheme="minorHAnsi" w:hAnsiTheme="minorHAnsi" w:cstheme="minorHAnsi"/>
          <w:sz w:val="22"/>
          <w:szCs w:val="22"/>
        </w:rPr>
      </w:pPr>
    </w:p>
    <w:p w:rsidR="006E27D3" w:rsidRPr="000E0806" w:rsidRDefault="006E27D3" w:rsidP="00025A34">
      <w:pPr>
        <w:pStyle w:val="Corpsdetexte"/>
        <w:jc w:val="both"/>
        <w:rPr>
          <w:rFonts w:asciiTheme="minorHAnsi" w:hAnsiTheme="minorHAnsi" w:cstheme="minorHAnsi"/>
          <w:sz w:val="22"/>
          <w:szCs w:val="22"/>
        </w:rPr>
      </w:pPr>
    </w:p>
    <w:p w:rsidR="006E27D3" w:rsidRPr="000E0806" w:rsidRDefault="006E27D3" w:rsidP="00025A34">
      <w:pPr>
        <w:pStyle w:val="Corpsdetexte"/>
        <w:spacing w:before="9"/>
        <w:jc w:val="both"/>
        <w:rPr>
          <w:rFonts w:asciiTheme="minorHAnsi" w:hAnsiTheme="minorHAnsi" w:cstheme="minorHAnsi"/>
          <w:sz w:val="22"/>
          <w:szCs w:val="22"/>
        </w:rPr>
      </w:pPr>
    </w:p>
    <w:p w:rsidR="006E27D3" w:rsidRPr="000E0806" w:rsidRDefault="006E27D3" w:rsidP="00025A34">
      <w:pPr>
        <w:pStyle w:val="Corpsdetexte"/>
        <w:spacing w:before="7"/>
        <w:jc w:val="both"/>
        <w:rPr>
          <w:rFonts w:asciiTheme="minorHAnsi" w:hAnsiTheme="minorHAnsi" w:cstheme="minorHAnsi"/>
          <w:sz w:val="22"/>
          <w:szCs w:val="22"/>
        </w:rPr>
      </w:pPr>
    </w:p>
    <w:p w:rsidR="006E27D3" w:rsidRPr="000E0806" w:rsidRDefault="006E27D3" w:rsidP="00571458">
      <w:pPr>
        <w:pStyle w:val="Corpsdetexte"/>
        <w:spacing w:before="9"/>
        <w:rPr>
          <w:rFonts w:asciiTheme="minorHAnsi" w:hAnsiTheme="minorHAnsi" w:cstheme="minorHAnsi"/>
          <w:sz w:val="22"/>
          <w:szCs w:val="22"/>
        </w:rPr>
      </w:pPr>
    </w:p>
    <w:p w:rsidR="006E27D3" w:rsidRPr="000E0806" w:rsidRDefault="006E27D3" w:rsidP="00571458">
      <w:pPr>
        <w:pStyle w:val="Corpsdetexte"/>
        <w:spacing w:line="300" w:lineRule="auto"/>
        <w:ind w:left="1506" w:hanging="16"/>
        <w:rPr>
          <w:rFonts w:asciiTheme="minorHAnsi" w:hAnsiTheme="minorHAnsi" w:cstheme="minorHAnsi"/>
          <w:sz w:val="22"/>
          <w:szCs w:val="22"/>
        </w:rPr>
      </w:pPr>
      <w:r w:rsidRPr="000E0806">
        <w:rPr>
          <w:rFonts w:asciiTheme="minorHAnsi" w:hAnsiTheme="minorHAnsi" w:cstheme="minorHAnsi"/>
          <w:w w:val="105"/>
          <w:sz w:val="22"/>
          <w:szCs w:val="22"/>
        </w:rPr>
        <w:t xml:space="preserve">Signed on behalf of the Secretariat of the Pacific Regional Environment </w:t>
      </w:r>
      <w:proofErr w:type="spellStart"/>
      <w:r w:rsidRPr="000E0806">
        <w:rPr>
          <w:rFonts w:asciiTheme="minorHAnsi" w:hAnsiTheme="minorHAnsi" w:cstheme="minorHAnsi"/>
          <w:w w:val="105"/>
          <w:sz w:val="22"/>
          <w:szCs w:val="22"/>
        </w:rPr>
        <w:t>Programme</w:t>
      </w:r>
      <w:proofErr w:type="spellEnd"/>
    </w:p>
    <w:p w:rsidR="006E27D3" w:rsidRPr="000E0806" w:rsidRDefault="006E27D3" w:rsidP="00571458">
      <w:pPr>
        <w:pStyle w:val="Corpsdetexte"/>
        <w:tabs>
          <w:tab w:val="left" w:pos="7799"/>
        </w:tabs>
        <w:spacing w:before="2"/>
        <w:ind w:left="1507"/>
        <w:rPr>
          <w:rFonts w:asciiTheme="minorHAnsi" w:hAnsiTheme="minorHAnsi" w:cstheme="minorHAnsi"/>
          <w:sz w:val="22"/>
          <w:szCs w:val="22"/>
        </w:rPr>
      </w:pPr>
      <w:r w:rsidRPr="000E0806">
        <w:rPr>
          <w:rFonts w:asciiTheme="minorHAnsi" w:hAnsiTheme="minorHAnsi" w:cstheme="minorHAnsi"/>
          <w:w w:val="105"/>
          <w:sz w:val="22"/>
          <w:szCs w:val="22"/>
        </w:rPr>
        <w:t>Kosi Latu,</w:t>
      </w:r>
      <w:r w:rsidRPr="000E0806">
        <w:rPr>
          <w:rFonts w:asciiTheme="minorHAnsi" w:hAnsiTheme="minorHAnsi" w:cstheme="minorHAnsi"/>
          <w:spacing w:val="-16"/>
          <w:w w:val="105"/>
          <w:sz w:val="22"/>
          <w:szCs w:val="22"/>
        </w:rPr>
        <w:t xml:space="preserve"> </w:t>
      </w:r>
      <w:r w:rsidRPr="000E0806">
        <w:rPr>
          <w:rFonts w:asciiTheme="minorHAnsi" w:hAnsiTheme="minorHAnsi" w:cstheme="minorHAnsi"/>
          <w:w w:val="105"/>
          <w:sz w:val="22"/>
          <w:szCs w:val="22"/>
        </w:rPr>
        <w:t>Director</w:t>
      </w:r>
      <w:r w:rsidRPr="000E0806">
        <w:rPr>
          <w:rFonts w:asciiTheme="minorHAnsi" w:hAnsiTheme="minorHAnsi" w:cstheme="minorHAnsi"/>
          <w:spacing w:val="-11"/>
          <w:w w:val="105"/>
          <w:sz w:val="22"/>
          <w:szCs w:val="22"/>
        </w:rPr>
        <w:t xml:space="preserve"> </w:t>
      </w:r>
      <w:r w:rsidRPr="000E0806">
        <w:rPr>
          <w:rFonts w:asciiTheme="minorHAnsi" w:hAnsiTheme="minorHAnsi" w:cstheme="minorHAnsi"/>
          <w:w w:val="105"/>
          <w:sz w:val="22"/>
          <w:szCs w:val="22"/>
        </w:rPr>
        <w:t>General</w:t>
      </w:r>
      <w:r w:rsidRPr="000E0806">
        <w:rPr>
          <w:rFonts w:asciiTheme="minorHAnsi" w:hAnsiTheme="minorHAnsi" w:cstheme="minorHAnsi"/>
          <w:w w:val="105"/>
          <w:sz w:val="22"/>
          <w:szCs w:val="22"/>
        </w:rPr>
        <w:tab/>
        <w:t>Date</w:t>
      </w:r>
    </w:p>
    <w:p w:rsidR="006E27D3" w:rsidRPr="000E0806" w:rsidRDefault="006E27D3" w:rsidP="00571458">
      <w:pPr>
        <w:rPr>
          <w:rFonts w:asciiTheme="minorHAnsi" w:hAnsiTheme="minorHAnsi" w:cstheme="minorHAnsi"/>
        </w:rPr>
        <w:sectPr w:rsidR="006E27D3" w:rsidRPr="000E0806" w:rsidSect="006C2A9E">
          <w:headerReference w:type="default" r:id="rId7"/>
          <w:headerReference w:type="first" r:id="rId8"/>
          <w:pgSz w:w="11900" w:h="16820"/>
          <w:pgMar w:top="1134" w:right="1134" w:bottom="1134" w:left="1134" w:header="720" w:footer="720" w:gutter="0"/>
          <w:cols w:space="720"/>
          <w:titlePg/>
          <w:docGrid w:linePitch="299"/>
        </w:sectPr>
      </w:pPr>
    </w:p>
    <w:p w:rsidR="006E27D3" w:rsidRPr="000E0806" w:rsidRDefault="006E27D3" w:rsidP="00571458">
      <w:pPr>
        <w:pStyle w:val="Corpsdetexte"/>
        <w:rPr>
          <w:rFonts w:asciiTheme="minorHAnsi" w:hAnsiTheme="minorHAnsi" w:cstheme="minorHAnsi"/>
          <w:sz w:val="22"/>
          <w:szCs w:val="22"/>
        </w:rPr>
      </w:pPr>
      <w:r w:rsidRPr="000E0806">
        <w:rPr>
          <w:rFonts w:asciiTheme="minorHAnsi" w:hAnsiTheme="minorHAnsi" w:cstheme="minorHAnsi"/>
          <w:noProof/>
          <w:sz w:val="22"/>
          <w:szCs w:val="22"/>
          <w:lang w:val="fr-FR" w:eastAsia="fr-FR"/>
        </w:rPr>
        <w:lastRenderedPageBreak/>
        <mc:AlternateContent>
          <mc:Choice Requires="wps">
            <w:drawing>
              <wp:anchor distT="0" distB="0" distL="114300" distR="114300" simplePos="0" relativeHeight="251685888" behindDoc="0" locked="0" layoutInCell="1" allowOverlap="1" wp14:anchorId="28241241" wp14:editId="0ADD0954">
                <wp:simplePos x="0" y="0"/>
                <wp:positionH relativeFrom="page">
                  <wp:posOffset>96520</wp:posOffset>
                </wp:positionH>
                <wp:positionV relativeFrom="page">
                  <wp:posOffset>10666730</wp:posOffset>
                </wp:positionV>
                <wp:extent cx="6974205" cy="0"/>
                <wp:effectExtent l="10795" t="8255" r="6350"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4205" cy="0"/>
                        </a:xfrm>
                        <a:prstGeom prst="line">
                          <a:avLst/>
                        </a:prstGeom>
                        <a:noFill/>
                        <a:ln w="915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F08A1" id="Line 2" o:spid="_x0000_s1026" style="position:absolute;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pt,839.9pt" to="556.75pt,8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" strokeweight=".25422mm">
                <w10:wrap anchorx="page" anchory="page"/>
              </v:line>
            </w:pict>
          </mc:Fallback>
        </mc:AlternateContent>
      </w:r>
    </w:p>
    <w:p w:rsidR="006E27D3" w:rsidRPr="000E0806" w:rsidRDefault="006E27D3" w:rsidP="00571458">
      <w:pPr>
        <w:pStyle w:val="Corpsdetexte"/>
        <w:rPr>
          <w:rFonts w:asciiTheme="minorHAnsi" w:hAnsiTheme="minorHAnsi" w:cstheme="minorHAnsi"/>
          <w:sz w:val="22"/>
          <w:szCs w:val="22"/>
        </w:rPr>
      </w:pPr>
    </w:p>
    <w:p w:rsidR="006E27D3" w:rsidRPr="000E0806" w:rsidRDefault="006E27D3" w:rsidP="00571458">
      <w:pPr>
        <w:pStyle w:val="Corpsdetexte"/>
        <w:spacing w:before="4"/>
        <w:rPr>
          <w:rFonts w:asciiTheme="minorHAnsi" w:hAnsiTheme="minorHAnsi" w:cstheme="minorHAnsi"/>
          <w:sz w:val="22"/>
          <w:szCs w:val="22"/>
        </w:rPr>
      </w:pPr>
    </w:p>
    <w:p w:rsidR="006E27D3" w:rsidRPr="000E0806" w:rsidRDefault="006E27D3" w:rsidP="00571458">
      <w:pPr>
        <w:spacing w:before="90"/>
        <w:ind w:left="4610"/>
        <w:jc w:val="center"/>
        <w:rPr>
          <w:rFonts w:asciiTheme="minorHAnsi" w:hAnsiTheme="minorHAnsi" w:cstheme="minorHAnsi"/>
        </w:rPr>
      </w:pPr>
      <w:r w:rsidRPr="000E0806">
        <w:rPr>
          <w:rFonts w:asciiTheme="minorHAnsi" w:hAnsiTheme="minorHAnsi" w:cstheme="minorHAnsi"/>
          <w:w w:val="105"/>
          <w:u w:val="thick" w:color="2F2B2D"/>
        </w:rPr>
        <w:t>Attachment 1</w:t>
      </w:r>
    </w:p>
    <w:p w:rsidR="006E27D3" w:rsidRPr="000E0806" w:rsidRDefault="006E27D3" w:rsidP="00571458">
      <w:pPr>
        <w:pStyle w:val="Corpsdetexte"/>
        <w:spacing w:before="4"/>
        <w:rPr>
          <w:rFonts w:asciiTheme="minorHAnsi" w:hAnsiTheme="minorHAnsi" w:cstheme="minorHAnsi"/>
          <w:sz w:val="22"/>
          <w:szCs w:val="22"/>
        </w:rPr>
      </w:pPr>
    </w:p>
    <w:p w:rsidR="006E27D3" w:rsidRPr="000E0806" w:rsidRDefault="006E27D3" w:rsidP="00571458">
      <w:pPr>
        <w:spacing w:before="92"/>
        <w:ind w:left="2465"/>
        <w:rPr>
          <w:rFonts w:asciiTheme="minorHAnsi" w:hAnsiTheme="minorHAnsi" w:cstheme="minorHAnsi"/>
        </w:rPr>
      </w:pPr>
      <w:r w:rsidRPr="000E0806">
        <w:rPr>
          <w:rFonts w:asciiTheme="minorHAnsi" w:hAnsiTheme="minorHAnsi" w:cstheme="minorHAnsi"/>
          <w:u w:val="thick" w:color="2F2B2D"/>
        </w:rPr>
        <w:t>[ATTACH DELEGATION AGREEMENT INCLUDING ANNEXES)</w:t>
      </w:r>
    </w:p>
    <w:p w:rsidR="006E27D3" w:rsidRPr="000E0806" w:rsidRDefault="006E27D3" w:rsidP="00571458">
      <w:pPr>
        <w:pStyle w:val="Corpsdetexte"/>
        <w:rPr>
          <w:rFonts w:asciiTheme="minorHAnsi" w:hAnsiTheme="minorHAnsi" w:cstheme="minorHAnsi"/>
          <w:sz w:val="22"/>
          <w:szCs w:val="22"/>
        </w:rPr>
      </w:pPr>
    </w:p>
    <w:p w:rsidR="006E27D3" w:rsidRPr="000E0806" w:rsidRDefault="006E27D3" w:rsidP="00571458">
      <w:pPr>
        <w:pStyle w:val="Corpsdetexte"/>
        <w:rPr>
          <w:rFonts w:asciiTheme="minorHAnsi" w:hAnsiTheme="minorHAnsi" w:cstheme="minorHAnsi"/>
          <w:sz w:val="22"/>
          <w:szCs w:val="22"/>
        </w:rPr>
      </w:pPr>
    </w:p>
    <w:p w:rsidR="006E27D3" w:rsidRPr="000E0806" w:rsidRDefault="006E27D3" w:rsidP="00571458">
      <w:pPr>
        <w:pStyle w:val="Corpsdetexte"/>
        <w:rPr>
          <w:rFonts w:asciiTheme="minorHAnsi" w:hAnsiTheme="minorHAnsi" w:cstheme="minorHAnsi"/>
          <w:sz w:val="22"/>
          <w:szCs w:val="22"/>
        </w:rPr>
      </w:pPr>
    </w:p>
    <w:p w:rsidR="006E27D3" w:rsidRPr="000E0806" w:rsidRDefault="006E27D3" w:rsidP="00571458">
      <w:pPr>
        <w:pStyle w:val="Corpsdetexte"/>
        <w:rPr>
          <w:rFonts w:asciiTheme="minorHAnsi" w:hAnsiTheme="minorHAnsi" w:cstheme="minorHAnsi"/>
          <w:sz w:val="22"/>
          <w:szCs w:val="22"/>
        </w:rPr>
      </w:pPr>
    </w:p>
    <w:p w:rsidR="006E27D3" w:rsidRPr="000E0806" w:rsidRDefault="006E27D3" w:rsidP="00571458">
      <w:pPr>
        <w:pStyle w:val="Corpsdetexte"/>
        <w:rPr>
          <w:rFonts w:asciiTheme="minorHAnsi" w:hAnsiTheme="minorHAnsi" w:cstheme="minorHAnsi"/>
          <w:sz w:val="22"/>
          <w:szCs w:val="22"/>
        </w:rPr>
      </w:pPr>
    </w:p>
    <w:p w:rsidR="006E27D3" w:rsidRPr="000E0806" w:rsidRDefault="006E27D3" w:rsidP="00571458">
      <w:pPr>
        <w:pStyle w:val="Corpsdetexte"/>
        <w:rPr>
          <w:rFonts w:asciiTheme="minorHAnsi" w:hAnsiTheme="minorHAnsi" w:cstheme="minorHAnsi"/>
          <w:sz w:val="22"/>
          <w:szCs w:val="22"/>
        </w:rPr>
      </w:pPr>
    </w:p>
    <w:p w:rsidR="006E27D3" w:rsidRPr="000E0806" w:rsidRDefault="006E27D3" w:rsidP="00571458">
      <w:pPr>
        <w:pStyle w:val="Corpsdetexte"/>
        <w:rPr>
          <w:rFonts w:asciiTheme="minorHAnsi" w:hAnsiTheme="minorHAnsi" w:cstheme="minorHAnsi"/>
          <w:sz w:val="22"/>
          <w:szCs w:val="22"/>
        </w:rPr>
      </w:pPr>
    </w:p>
    <w:p w:rsidR="006E27D3" w:rsidRPr="000E0806" w:rsidRDefault="006E27D3" w:rsidP="00571458">
      <w:pPr>
        <w:pStyle w:val="Corpsdetexte"/>
        <w:rPr>
          <w:rFonts w:asciiTheme="minorHAnsi" w:hAnsiTheme="minorHAnsi" w:cstheme="minorHAnsi"/>
          <w:sz w:val="22"/>
          <w:szCs w:val="22"/>
        </w:rPr>
      </w:pPr>
    </w:p>
    <w:p w:rsidR="006E27D3" w:rsidRPr="000E0806" w:rsidRDefault="006E27D3" w:rsidP="00571458">
      <w:pPr>
        <w:pStyle w:val="Corpsdetexte"/>
        <w:rPr>
          <w:rFonts w:asciiTheme="minorHAnsi" w:hAnsiTheme="minorHAnsi" w:cstheme="minorHAnsi"/>
          <w:sz w:val="22"/>
          <w:szCs w:val="22"/>
        </w:rPr>
      </w:pPr>
    </w:p>
    <w:p w:rsidR="006E27D3" w:rsidRPr="000E0806" w:rsidRDefault="006E27D3" w:rsidP="00571458">
      <w:pPr>
        <w:pStyle w:val="Corpsdetexte"/>
        <w:rPr>
          <w:rFonts w:asciiTheme="minorHAnsi" w:hAnsiTheme="minorHAnsi" w:cstheme="minorHAnsi"/>
          <w:sz w:val="22"/>
          <w:szCs w:val="22"/>
        </w:rPr>
      </w:pPr>
    </w:p>
    <w:p w:rsidR="006E27D3" w:rsidRPr="000E0806" w:rsidRDefault="006E27D3" w:rsidP="00571458">
      <w:pPr>
        <w:pStyle w:val="Corpsdetexte"/>
        <w:rPr>
          <w:rFonts w:asciiTheme="minorHAnsi" w:hAnsiTheme="minorHAnsi" w:cstheme="minorHAnsi"/>
          <w:sz w:val="22"/>
          <w:szCs w:val="22"/>
        </w:rPr>
      </w:pPr>
    </w:p>
    <w:p w:rsidR="006E27D3" w:rsidRPr="000E0806" w:rsidRDefault="006E27D3" w:rsidP="00571458">
      <w:pPr>
        <w:pStyle w:val="Corpsdetexte"/>
        <w:rPr>
          <w:rFonts w:asciiTheme="minorHAnsi" w:hAnsiTheme="minorHAnsi" w:cstheme="minorHAnsi"/>
          <w:sz w:val="22"/>
          <w:szCs w:val="22"/>
        </w:rPr>
      </w:pPr>
    </w:p>
    <w:p w:rsidR="006E27D3" w:rsidRPr="000E0806" w:rsidRDefault="006E27D3" w:rsidP="00571458">
      <w:pPr>
        <w:pStyle w:val="Corpsdetexte"/>
        <w:rPr>
          <w:rFonts w:asciiTheme="minorHAnsi" w:hAnsiTheme="minorHAnsi" w:cstheme="minorHAnsi"/>
          <w:sz w:val="22"/>
          <w:szCs w:val="22"/>
        </w:rPr>
      </w:pPr>
    </w:p>
    <w:p w:rsidR="006E27D3" w:rsidRPr="000E0806" w:rsidRDefault="006E27D3" w:rsidP="00571458">
      <w:pPr>
        <w:pStyle w:val="Corpsdetexte"/>
        <w:rPr>
          <w:rFonts w:asciiTheme="minorHAnsi" w:hAnsiTheme="minorHAnsi" w:cstheme="minorHAnsi"/>
          <w:sz w:val="22"/>
          <w:szCs w:val="22"/>
        </w:rPr>
      </w:pPr>
    </w:p>
    <w:p w:rsidR="006E27D3" w:rsidRPr="000E0806" w:rsidRDefault="006E27D3" w:rsidP="00571458">
      <w:pPr>
        <w:pStyle w:val="Corpsdetexte"/>
        <w:rPr>
          <w:rFonts w:asciiTheme="minorHAnsi" w:hAnsiTheme="minorHAnsi" w:cstheme="minorHAnsi"/>
          <w:sz w:val="22"/>
          <w:szCs w:val="22"/>
        </w:rPr>
      </w:pPr>
    </w:p>
    <w:p w:rsidR="006E27D3" w:rsidRPr="000E0806" w:rsidRDefault="006E27D3" w:rsidP="00571458">
      <w:pPr>
        <w:pStyle w:val="Corpsdetexte"/>
        <w:rPr>
          <w:rFonts w:asciiTheme="minorHAnsi" w:hAnsiTheme="minorHAnsi" w:cstheme="minorHAnsi"/>
          <w:sz w:val="22"/>
          <w:szCs w:val="22"/>
        </w:rPr>
      </w:pPr>
    </w:p>
    <w:p w:rsidR="006E27D3" w:rsidRPr="000E0806" w:rsidRDefault="006E27D3" w:rsidP="00571458">
      <w:pPr>
        <w:pStyle w:val="Corpsdetexte"/>
        <w:rPr>
          <w:rFonts w:asciiTheme="minorHAnsi" w:hAnsiTheme="minorHAnsi" w:cstheme="minorHAnsi"/>
          <w:sz w:val="22"/>
          <w:szCs w:val="22"/>
        </w:rPr>
      </w:pPr>
    </w:p>
    <w:p w:rsidR="006E27D3" w:rsidRPr="000E0806" w:rsidRDefault="006E27D3" w:rsidP="00571458">
      <w:pPr>
        <w:pStyle w:val="Corpsdetexte"/>
        <w:rPr>
          <w:rFonts w:asciiTheme="minorHAnsi" w:hAnsiTheme="minorHAnsi" w:cstheme="minorHAnsi"/>
          <w:sz w:val="22"/>
          <w:szCs w:val="22"/>
        </w:rPr>
      </w:pPr>
    </w:p>
    <w:p w:rsidR="006E27D3" w:rsidRPr="000E0806" w:rsidRDefault="006E27D3" w:rsidP="00571458">
      <w:pPr>
        <w:pStyle w:val="Corpsdetexte"/>
        <w:rPr>
          <w:rFonts w:asciiTheme="minorHAnsi" w:hAnsiTheme="minorHAnsi" w:cstheme="minorHAnsi"/>
          <w:sz w:val="22"/>
          <w:szCs w:val="22"/>
        </w:rPr>
      </w:pPr>
    </w:p>
    <w:p w:rsidR="006E27D3" w:rsidRPr="000E0806" w:rsidRDefault="006E27D3" w:rsidP="00571458">
      <w:pPr>
        <w:pStyle w:val="Corpsdetexte"/>
        <w:rPr>
          <w:rFonts w:asciiTheme="minorHAnsi" w:hAnsiTheme="minorHAnsi" w:cstheme="minorHAnsi"/>
          <w:sz w:val="22"/>
          <w:szCs w:val="22"/>
        </w:rPr>
      </w:pPr>
    </w:p>
    <w:p w:rsidR="006E27D3" w:rsidRPr="000E0806" w:rsidRDefault="006E27D3" w:rsidP="00571458">
      <w:pPr>
        <w:pStyle w:val="Corpsdetexte"/>
        <w:rPr>
          <w:rFonts w:asciiTheme="minorHAnsi" w:hAnsiTheme="minorHAnsi" w:cstheme="minorHAnsi"/>
          <w:sz w:val="22"/>
          <w:szCs w:val="22"/>
        </w:rPr>
      </w:pPr>
    </w:p>
    <w:p w:rsidR="006E27D3" w:rsidRPr="000E0806" w:rsidRDefault="006E27D3" w:rsidP="00571458">
      <w:pPr>
        <w:pStyle w:val="Corpsdetexte"/>
        <w:rPr>
          <w:rFonts w:asciiTheme="minorHAnsi" w:hAnsiTheme="minorHAnsi" w:cstheme="minorHAnsi"/>
          <w:sz w:val="22"/>
          <w:szCs w:val="22"/>
        </w:rPr>
      </w:pPr>
    </w:p>
    <w:p w:rsidR="006E27D3" w:rsidRPr="000E0806" w:rsidRDefault="006E27D3" w:rsidP="00571458">
      <w:pPr>
        <w:pStyle w:val="Corpsdetexte"/>
        <w:rPr>
          <w:rFonts w:asciiTheme="minorHAnsi" w:hAnsiTheme="minorHAnsi" w:cstheme="minorHAnsi"/>
          <w:sz w:val="22"/>
          <w:szCs w:val="22"/>
        </w:rPr>
      </w:pPr>
    </w:p>
    <w:p w:rsidR="006E27D3" w:rsidRPr="000E0806" w:rsidRDefault="006E27D3" w:rsidP="00571458">
      <w:pPr>
        <w:pStyle w:val="Corpsdetexte"/>
        <w:rPr>
          <w:rFonts w:asciiTheme="minorHAnsi" w:hAnsiTheme="minorHAnsi" w:cstheme="minorHAnsi"/>
          <w:sz w:val="22"/>
          <w:szCs w:val="22"/>
        </w:rPr>
      </w:pPr>
    </w:p>
    <w:p w:rsidR="006E27D3" w:rsidRPr="000E0806" w:rsidRDefault="006E27D3" w:rsidP="00571458">
      <w:pPr>
        <w:pStyle w:val="Corpsdetexte"/>
        <w:rPr>
          <w:rFonts w:asciiTheme="minorHAnsi" w:hAnsiTheme="minorHAnsi" w:cstheme="minorHAnsi"/>
          <w:sz w:val="22"/>
          <w:szCs w:val="22"/>
        </w:rPr>
      </w:pPr>
    </w:p>
    <w:p w:rsidR="006E27D3" w:rsidRPr="000E0806" w:rsidRDefault="006E27D3" w:rsidP="00571458">
      <w:pPr>
        <w:pStyle w:val="Corpsdetexte"/>
        <w:rPr>
          <w:rFonts w:asciiTheme="minorHAnsi" w:hAnsiTheme="minorHAnsi" w:cstheme="minorHAnsi"/>
          <w:sz w:val="22"/>
          <w:szCs w:val="22"/>
        </w:rPr>
      </w:pPr>
    </w:p>
    <w:p w:rsidR="006E27D3" w:rsidRPr="000E0806" w:rsidRDefault="006E27D3" w:rsidP="00571458">
      <w:pPr>
        <w:pStyle w:val="Corpsdetexte"/>
        <w:rPr>
          <w:rFonts w:asciiTheme="minorHAnsi" w:hAnsiTheme="minorHAnsi" w:cstheme="minorHAnsi"/>
          <w:sz w:val="22"/>
          <w:szCs w:val="22"/>
        </w:rPr>
      </w:pPr>
    </w:p>
    <w:p w:rsidR="006E27D3" w:rsidRPr="000E0806" w:rsidRDefault="006E27D3" w:rsidP="00571458">
      <w:pPr>
        <w:pStyle w:val="Corpsdetexte"/>
        <w:spacing w:before="5"/>
        <w:rPr>
          <w:rFonts w:asciiTheme="minorHAnsi" w:hAnsiTheme="minorHAnsi" w:cstheme="minorHAnsi"/>
          <w:sz w:val="22"/>
          <w:szCs w:val="22"/>
        </w:rPr>
      </w:pPr>
    </w:p>
    <w:p w:rsidR="006E27D3" w:rsidRPr="000E0806" w:rsidRDefault="006E27D3" w:rsidP="00571458">
      <w:pPr>
        <w:jc w:val="right"/>
        <w:rPr>
          <w:rFonts w:asciiTheme="minorHAnsi" w:hAnsiTheme="minorHAnsi" w:cstheme="minorHAnsi"/>
        </w:rPr>
      </w:pPr>
      <w:r w:rsidRPr="000E0806">
        <w:rPr>
          <w:rFonts w:asciiTheme="minorHAnsi" w:hAnsiTheme="minorHAnsi" w:cstheme="minorHAnsi"/>
          <w:w w:val="85"/>
        </w:rPr>
        <w:t>'\</w:t>
      </w:r>
    </w:p>
    <w:p w:rsidR="006E27D3" w:rsidRPr="000E0806" w:rsidRDefault="006E27D3" w:rsidP="00571458">
      <w:pPr>
        <w:pStyle w:val="Corpsdetexte"/>
        <w:rPr>
          <w:rFonts w:asciiTheme="minorHAnsi" w:hAnsiTheme="minorHAnsi" w:cstheme="minorHAnsi"/>
          <w:sz w:val="22"/>
          <w:szCs w:val="22"/>
        </w:rPr>
      </w:pPr>
    </w:p>
    <w:p w:rsidR="006E27D3" w:rsidRPr="000E0806" w:rsidRDefault="006E27D3" w:rsidP="00571458">
      <w:pPr>
        <w:pStyle w:val="Corpsdetexte"/>
        <w:rPr>
          <w:rFonts w:asciiTheme="minorHAnsi" w:hAnsiTheme="minorHAnsi" w:cstheme="minorHAnsi"/>
          <w:sz w:val="22"/>
          <w:szCs w:val="22"/>
        </w:rPr>
      </w:pPr>
    </w:p>
    <w:p w:rsidR="006E27D3" w:rsidRPr="000E0806" w:rsidRDefault="006E27D3" w:rsidP="00571458">
      <w:pPr>
        <w:pStyle w:val="Corpsdetexte"/>
        <w:rPr>
          <w:rFonts w:asciiTheme="minorHAnsi" w:hAnsiTheme="minorHAnsi" w:cstheme="minorHAnsi"/>
          <w:sz w:val="22"/>
          <w:szCs w:val="22"/>
        </w:rPr>
      </w:pPr>
    </w:p>
    <w:p w:rsidR="006E27D3" w:rsidRPr="000E0806" w:rsidRDefault="006E27D3" w:rsidP="00571458">
      <w:pPr>
        <w:pStyle w:val="Corpsdetexte"/>
        <w:rPr>
          <w:rFonts w:asciiTheme="minorHAnsi" w:hAnsiTheme="minorHAnsi" w:cstheme="minorHAnsi"/>
          <w:sz w:val="22"/>
          <w:szCs w:val="22"/>
        </w:rPr>
      </w:pPr>
    </w:p>
    <w:p w:rsidR="006E27D3" w:rsidRPr="000E0806" w:rsidRDefault="006E27D3" w:rsidP="00571458">
      <w:pPr>
        <w:pStyle w:val="Corpsdetexte"/>
        <w:rPr>
          <w:rFonts w:asciiTheme="minorHAnsi" w:hAnsiTheme="minorHAnsi" w:cstheme="minorHAnsi"/>
          <w:sz w:val="22"/>
          <w:szCs w:val="22"/>
        </w:rPr>
      </w:pPr>
    </w:p>
    <w:p w:rsidR="006E27D3" w:rsidRPr="000E0806" w:rsidRDefault="006E27D3" w:rsidP="00571458">
      <w:pPr>
        <w:pStyle w:val="Corpsdetexte"/>
        <w:rPr>
          <w:rFonts w:asciiTheme="minorHAnsi" w:hAnsiTheme="minorHAnsi" w:cstheme="minorHAnsi"/>
          <w:sz w:val="22"/>
          <w:szCs w:val="22"/>
        </w:rPr>
      </w:pPr>
    </w:p>
    <w:p w:rsidR="006E27D3" w:rsidRPr="000E0806" w:rsidRDefault="006E27D3" w:rsidP="00571458">
      <w:pPr>
        <w:pStyle w:val="Corpsdetexte"/>
        <w:rPr>
          <w:rFonts w:asciiTheme="minorHAnsi" w:hAnsiTheme="minorHAnsi" w:cstheme="minorHAnsi"/>
          <w:sz w:val="22"/>
          <w:szCs w:val="22"/>
        </w:rPr>
      </w:pPr>
    </w:p>
    <w:p w:rsidR="006E27D3" w:rsidRPr="000E0806" w:rsidRDefault="006E27D3" w:rsidP="00571458">
      <w:pPr>
        <w:pStyle w:val="Corpsdetexte"/>
        <w:rPr>
          <w:rFonts w:asciiTheme="minorHAnsi" w:hAnsiTheme="minorHAnsi" w:cstheme="minorHAnsi"/>
          <w:sz w:val="22"/>
          <w:szCs w:val="22"/>
        </w:rPr>
      </w:pPr>
    </w:p>
    <w:p w:rsidR="006E27D3" w:rsidRPr="000E0806" w:rsidRDefault="006E27D3" w:rsidP="00571458">
      <w:pPr>
        <w:pStyle w:val="Corpsdetexte"/>
        <w:rPr>
          <w:rFonts w:asciiTheme="minorHAnsi" w:hAnsiTheme="minorHAnsi" w:cstheme="minorHAnsi"/>
          <w:sz w:val="22"/>
          <w:szCs w:val="22"/>
        </w:rPr>
      </w:pPr>
    </w:p>
    <w:p w:rsidR="006E27D3" w:rsidRPr="000E0806" w:rsidRDefault="006E27D3" w:rsidP="00571458">
      <w:pPr>
        <w:pStyle w:val="Corpsdetexte"/>
        <w:rPr>
          <w:rFonts w:asciiTheme="minorHAnsi" w:hAnsiTheme="minorHAnsi" w:cstheme="minorHAnsi"/>
          <w:sz w:val="22"/>
          <w:szCs w:val="22"/>
        </w:rPr>
      </w:pPr>
    </w:p>
    <w:p w:rsidR="006E27D3" w:rsidRPr="000E0806" w:rsidRDefault="006E27D3" w:rsidP="00571458">
      <w:pPr>
        <w:pStyle w:val="Corpsdetexte"/>
        <w:rPr>
          <w:rFonts w:asciiTheme="minorHAnsi" w:hAnsiTheme="minorHAnsi" w:cstheme="minorHAnsi"/>
          <w:sz w:val="22"/>
          <w:szCs w:val="22"/>
        </w:rPr>
      </w:pPr>
    </w:p>
    <w:p w:rsidR="006E27D3" w:rsidRPr="000E0806" w:rsidRDefault="006E27D3" w:rsidP="00571458">
      <w:pPr>
        <w:pStyle w:val="Corpsdetexte"/>
        <w:rPr>
          <w:rFonts w:asciiTheme="minorHAnsi" w:hAnsiTheme="minorHAnsi" w:cstheme="minorHAnsi"/>
          <w:sz w:val="22"/>
          <w:szCs w:val="22"/>
        </w:rPr>
      </w:pPr>
    </w:p>
    <w:p w:rsidR="006E27D3" w:rsidRPr="000E0806" w:rsidRDefault="006E27D3" w:rsidP="00571458">
      <w:pPr>
        <w:pStyle w:val="Corpsdetexte"/>
        <w:rPr>
          <w:rFonts w:asciiTheme="minorHAnsi" w:hAnsiTheme="minorHAnsi" w:cstheme="minorHAnsi"/>
          <w:sz w:val="22"/>
          <w:szCs w:val="22"/>
        </w:rPr>
      </w:pPr>
    </w:p>
    <w:p w:rsidR="006E27D3" w:rsidRPr="000E0806" w:rsidRDefault="006E27D3" w:rsidP="00571458">
      <w:pPr>
        <w:pStyle w:val="Corpsdetexte"/>
        <w:rPr>
          <w:rFonts w:asciiTheme="minorHAnsi" w:hAnsiTheme="minorHAnsi" w:cstheme="minorHAnsi"/>
          <w:sz w:val="22"/>
          <w:szCs w:val="22"/>
        </w:rPr>
      </w:pPr>
    </w:p>
    <w:p w:rsidR="006E27D3" w:rsidRPr="000E0806" w:rsidRDefault="006E27D3" w:rsidP="00571458">
      <w:pPr>
        <w:pStyle w:val="Corpsdetexte"/>
        <w:rPr>
          <w:rFonts w:asciiTheme="minorHAnsi" w:hAnsiTheme="minorHAnsi" w:cstheme="minorHAnsi"/>
          <w:sz w:val="22"/>
          <w:szCs w:val="22"/>
        </w:rPr>
      </w:pPr>
    </w:p>
    <w:p w:rsidR="006E27D3" w:rsidRPr="000E0806" w:rsidRDefault="006E27D3" w:rsidP="00571458">
      <w:pPr>
        <w:pStyle w:val="Corpsdetexte"/>
        <w:rPr>
          <w:rFonts w:asciiTheme="minorHAnsi" w:hAnsiTheme="minorHAnsi" w:cstheme="minorHAnsi"/>
          <w:sz w:val="22"/>
          <w:szCs w:val="22"/>
        </w:rPr>
      </w:pPr>
    </w:p>
    <w:p w:rsidR="006E27D3" w:rsidRPr="000E0806" w:rsidRDefault="006E27D3" w:rsidP="00571458">
      <w:pPr>
        <w:pStyle w:val="Corpsdetexte"/>
        <w:spacing w:before="5"/>
        <w:rPr>
          <w:rFonts w:asciiTheme="minorHAnsi" w:hAnsiTheme="minorHAnsi" w:cstheme="minorHAnsi"/>
          <w:sz w:val="22"/>
          <w:szCs w:val="22"/>
        </w:rPr>
      </w:pPr>
    </w:p>
    <w:p w:rsidR="002B51BB" w:rsidRPr="000E0806" w:rsidRDefault="002B51BB" w:rsidP="00571458">
      <w:pPr>
        <w:rPr>
          <w:rFonts w:asciiTheme="minorHAnsi" w:hAnsiTheme="minorHAnsi" w:cstheme="minorHAnsi"/>
        </w:rPr>
      </w:pPr>
    </w:p>
    <w:sectPr w:rsidR="002B51BB" w:rsidRPr="000E0806" w:rsidSect="00571458">
      <w:pgSz w:w="11900" w:h="1682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C40" w:rsidRDefault="00204C40" w:rsidP="00CE0046">
      <w:r>
        <w:separator/>
      </w:r>
    </w:p>
  </w:endnote>
  <w:endnote w:type="continuationSeparator" w:id="0">
    <w:p w:rsidR="00204C40" w:rsidRDefault="00204C40" w:rsidP="00CE0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C40" w:rsidRDefault="00204C40" w:rsidP="00CE0046">
      <w:r>
        <w:separator/>
      </w:r>
    </w:p>
  </w:footnote>
  <w:footnote w:type="continuationSeparator" w:id="0">
    <w:p w:rsidR="00204C40" w:rsidRDefault="00204C40" w:rsidP="00CE0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046" w:rsidRDefault="00CE0046" w:rsidP="006E0F68">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F68" w:rsidRDefault="005B47D0" w:rsidP="005B47D0">
    <w:pPr>
      <w:pStyle w:val="En-tte"/>
      <w:ind w:right="550"/>
    </w:pPr>
    <w:r>
      <w:rPr>
        <w:noProof/>
        <w:lang w:val="fr-FR" w:eastAsia="fr-FR"/>
      </w:rPr>
      <w:drawing>
        <wp:anchor distT="0" distB="0" distL="114300" distR="114300" simplePos="0" relativeHeight="251662336" behindDoc="0" locked="0" layoutInCell="1" allowOverlap="1">
          <wp:simplePos x="0" y="0"/>
          <wp:positionH relativeFrom="column">
            <wp:posOffset>4274191</wp:posOffset>
          </wp:positionH>
          <wp:positionV relativeFrom="paragraph">
            <wp:posOffset>-287591</wp:posOffset>
          </wp:positionV>
          <wp:extent cx="1965600" cy="921600"/>
          <wp:effectExtent l="0" t="0" r="0" b="0"/>
          <wp:wrapNone/>
          <wp:docPr id="3" name="Picture 3" descr="C:\Users\dominics\Desktop\25-PRO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ominics\Desktop\25-PRO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65600" cy="92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6E0F68">
      <w:rPr>
        <w:noProof/>
        <w:lang w:val="fr-FR" w:eastAsia="fr-FR"/>
      </w:rPr>
      <w:drawing>
        <wp:anchor distT="0" distB="0" distL="114300" distR="114300" simplePos="0" relativeHeight="251661312" behindDoc="0" locked="0" layoutInCell="1" allowOverlap="1" wp14:anchorId="5A863B53" wp14:editId="00DB2727">
          <wp:simplePos x="0" y="0"/>
          <wp:positionH relativeFrom="column">
            <wp:posOffset>-82550</wp:posOffset>
          </wp:positionH>
          <wp:positionV relativeFrom="paragraph">
            <wp:posOffset>-288925</wp:posOffset>
          </wp:positionV>
          <wp:extent cx="1994535" cy="929640"/>
          <wp:effectExtent l="0" t="0" r="5715" b="3810"/>
          <wp:wrapSquare wrapText="bothSides"/>
          <wp:docPr id="1" name="Picture 1" descr="SPC 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C logo ne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4535" cy="929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0F68" w:rsidRDefault="006E0F68">
    <w:pPr>
      <w:pStyle w:val="En-tte"/>
    </w:pPr>
  </w:p>
  <w:p w:rsidR="006E0F68" w:rsidRDefault="006E0F68">
    <w:pPr>
      <w:pStyle w:val="En-tte"/>
    </w:pPr>
  </w:p>
  <w:p w:rsidR="006E0F68" w:rsidRDefault="006E0F6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354A"/>
    <w:multiLevelType w:val="hybridMultilevel"/>
    <w:tmpl w:val="27FC559E"/>
    <w:lvl w:ilvl="0" w:tplc="0C090017">
      <w:start w:val="1"/>
      <w:numFmt w:val="lowerLetter"/>
      <w:lvlText w:val="%1)"/>
      <w:lvlJc w:val="left"/>
      <w:pPr>
        <w:ind w:left="1485" w:hanging="704"/>
        <w:jc w:val="right"/>
      </w:pPr>
      <w:rPr>
        <w:rFonts w:hint="default"/>
        <w:spacing w:val="-1"/>
        <w:w w:val="81"/>
      </w:rPr>
    </w:lvl>
    <w:lvl w:ilvl="1" w:tplc="D7987952">
      <w:start w:val="1"/>
      <w:numFmt w:val="decimal"/>
      <w:lvlText w:val="%2."/>
      <w:lvlJc w:val="left"/>
      <w:pPr>
        <w:ind w:left="2516" w:hanging="237"/>
      </w:pPr>
      <w:rPr>
        <w:rFonts w:hint="default"/>
        <w:spacing w:val="-1"/>
        <w:w w:val="110"/>
      </w:rPr>
    </w:lvl>
    <w:lvl w:ilvl="2" w:tplc="E46C7E18">
      <w:numFmt w:val="bullet"/>
      <w:lvlText w:val="•"/>
      <w:lvlJc w:val="left"/>
      <w:pPr>
        <w:ind w:left="3565" w:hanging="237"/>
      </w:pPr>
      <w:rPr>
        <w:rFonts w:hint="default"/>
      </w:rPr>
    </w:lvl>
    <w:lvl w:ilvl="3" w:tplc="E21016FE">
      <w:numFmt w:val="bullet"/>
      <w:lvlText w:val="•"/>
      <w:lvlJc w:val="left"/>
      <w:pPr>
        <w:ind w:left="4623" w:hanging="237"/>
      </w:pPr>
      <w:rPr>
        <w:rFonts w:hint="default"/>
      </w:rPr>
    </w:lvl>
    <w:lvl w:ilvl="4" w:tplc="6BC031E8">
      <w:numFmt w:val="bullet"/>
      <w:lvlText w:val="•"/>
      <w:lvlJc w:val="left"/>
      <w:pPr>
        <w:ind w:left="5681" w:hanging="237"/>
      </w:pPr>
      <w:rPr>
        <w:rFonts w:hint="default"/>
      </w:rPr>
    </w:lvl>
    <w:lvl w:ilvl="5" w:tplc="1EB0C95E">
      <w:numFmt w:val="bullet"/>
      <w:lvlText w:val="•"/>
      <w:lvlJc w:val="left"/>
      <w:pPr>
        <w:ind w:left="6739" w:hanging="237"/>
      </w:pPr>
      <w:rPr>
        <w:rFonts w:hint="default"/>
      </w:rPr>
    </w:lvl>
    <w:lvl w:ilvl="6" w:tplc="A798266C">
      <w:numFmt w:val="bullet"/>
      <w:lvlText w:val="•"/>
      <w:lvlJc w:val="left"/>
      <w:pPr>
        <w:ind w:left="7796" w:hanging="237"/>
      </w:pPr>
      <w:rPr>
        <w:rFonts w:hint="default"/>
      </w:rPr>
    </w:lvl>
    <w:lvl w:ilvl="7" w:tplc="85DE1F6E">
      <w:numFmt w:val="bullet"/>
      <w:lvlText w:val="•"/>
      <w:lvlJc w:val="left"/>
      <w:pPr>
        <w:ind w:left="8854" w:hanging="237"/>
      </w:pPr>
      <w:rPr>
        <w:rFonts w:hint="default"/>
      </w:rPr>
    </w:lvl>
    <w:lvl w:ilvl="8" w:tplc="46D4B6CC">
      <w:numFmt w:val="bullet"/>
      <w:lvlText w:val="•"/>
      <w:lvlJc w:val="left"/>
      <w:pPr>
        <w:ind w:left="9912" w:hanging="237"/>
      </w:pPr>
      <w:rPr>
        <w:rFonts w:hint="default"/>
      </w:rPr>
    </w:lvl>
  </w:abstractNum>
  <w:abstractNum w:abstractNumId="1" w15:restartNumberingAfterBreak="0">
    <w:nsid w:val="076F6E8B"/>
    <w:multiLevelType w:val="hybridMultilevel"/>
    <w:tmpl w:val="150266F0"/>
    <w:lvl w:ilvl="0" w:tplc="983E298C">
      <w:numFmt w:val="bullet"/>
      <w:lvlText w:val="•"/>
      <w:lvlJc w:val="left"/>
      <w:pPr>
        <w:ind w:left="1482" w:hanging="701"/>
      </w:pPr>
      <w:rPr>
        <w:rFonts w:ascii="Arial" w:eastAsia="Arial" w:hAnsi="Arial" w:cs="Arial" w:hint="default"/>
        <w:color w:val="484646"/>
        <w:w w:val="105"/>
        <w:sz w:val="21"/>
        <w:szCs w:val="21"/>
      </w:rPr>
    </w:lvl>
    <w:lvl w:ilvl="1" w:tplc="66EAB56A">
      <w:numFmt w:val="bullet"/>
      <w:lvlText w:val="•"/>
      <w:lvlJc w:val="left"/>
      <w:pPr>
        <w:ind w:left="2464" w:hanging="701"/>
      </w:pPr>
      <w:rPr>
        <w:rFonts w:hint="default"/>
      </w:rPr>
    </w:lvl>
    <w:lvl w:ilvl="2" w:tplc="3DF2DD6C">
      <w:numFmt w:val="bullet"/>
      <w:lvlText w:val="•"/>
      <w:lvlJc w:val="left"/>
      <w:pPr>
        <w:ind w:left="3448" w:hanging="701"/>
      </w:pPr>
      <w:rPr>
        <w:rFonts w:hint="default"/>
      </w:rPr>
    </w:lvl>
    <w:lvl w:ilvl="3" w:tplc="31FCF576">
      <w:numFmt w:val="bullet"/>
      <w:lvlText w:val="•"/>
      <w:lvlJc w:val="left"/>
      <w:pPr>
        <w:ind w:left="4432" w:hanging="701"/>
      </w:pPr>
      <w:rPr>
        <w:rFonts w:hint="default"/>
      </w:rPr>
    </w:lvl>
    <w:lvl w:ilvl="4" w:tplc="7AA809D6">
      <w:numFmt w:val="bullet"/>
      <w:lvlText w:val="•"/>
      <w:lvlJc w:val="left"/>
      <w:pPr>
        <w:ind w:left="5416" w:hanging="701"/>
      </w:pPr>
      <w:rPr>
        <w:rFonts w:hint="default"/>
      </w:rPr>
    </w:lvl>
    <w:lvl w:ilvl="5" w:tplc="9B6C2AC2">
      <w:numFmt w:val="bullet"/>
      <w:lvlText w:val="•"/>
      <w:lvlJc w:val="left"/>
      <w:pPr>
        <w:ind w:left="6400" w:hanging="701"/>
      </w:pPr>
      <w:rPr>
        <w:rFonts w:hint="default"/>
      </w:rPr>
    </w:lvl>
    <w:lvl w:ilvl="6" w:tplc="A6B2AAFE">
      <w:numFmt w:val="bullet"/>
      <w:lvlText w:val="•"/>
      <w:lvlJc w:val="left"/>
      <w:pPr>
        <w:ind w:left="7384" w:hanging="701"/>
      </w:pPr>
      <w:rPr>
        <w:rFonts w:hint="default"/>
      </w:rPr>
    </w:lvl>
    <w:lvl w:ilvl="7" w:tplc="4BF8E3E4">
      <w:numFmt w:val="bullet"/>
      <w:lvlText w:val="•"/>
      <w:lvlJc w:val="left"/>
      <w:pPr>
        <w:ind w:left="8368" w:hanging="701"/>
      </w:pPr>
      <w:rPr>
        <w:rFonts w:hint="default"/>
      </w:rPr>
    </w:lvl>
    <w:lvl w:ilvl="8" w:tplc="41E07BB2">
      <w:numFmt w:val="bullet"/>
      <w:lvlText w:val="•"/>
      <w:lvlJc w:val="left"/>
      <w:pPr>
        <w:ind w:left="9352" w:hanging="701"/>
      </w:pPr>
      <w:rPr>
        <w:rFonts w:hint="default"/>
      </w:rPr>
    </w:lvl>
  </w:abstractNum>
  <w:abstractNum w:abstractNumId="2" w15:restartNumberingAfterBreak="0">
    <w:nsid w:val="13A5515B"/>
    <w:multiLevelType w:val="hybridMultilevel"/>
    <w:tmpl w:val="B1DE07A2"/>
    <w:lvl w:ilvl="0" w:tplc="040C0001">
      <w:start w:val="1"/>
      <w:numFmt w:val="bullet"/>
      <w:lvlText w:val=""/>
      <w:lvlJc w:val="left"/>
      <w:pPr>
        <w:ind w:left="777" w:hanging="704"/>
        <w:jc w:val="right"/>
      </w:pPr>
      <w:rPr>
        <w:rFonts w:ascii="Symbol" w:hAnsi="Symbol" w:hint="default"/>
        <w:spacing w:val="-1"/>
        <w:w w:val="81"/>
      </w:rPr>
    </w:lvl>
    <w:lvl w:ilvl="1" w:tplc="D7987952">
      <w:start w:val="1"/>
      <w:numFmt w:val="decimal"/>
      <w:lvlText w:val="%2."/>
      <w:lvlJc w:val="left"/>
      <w:pPr>
        <w:ind w:left="1808" w:hanging="237"/>
      </w:pPr>
      <w:rPr>
        <w:rFonts w:hint="default"/>
        <w:spacing w:val="-1"/>
        <w:w w:val="110"/>
      </w:rPr>
    </w:lvl>
    <w:lvl w:ilvl="2" w:tplc="E46C7E18">
      <w:numFmt w:val="bullet"/>
      <w:lvlText w:val="•"/>
      <w:lvlJc w:val="left"/>
      <w:pPr>
        <w:ind w:left="2857" w:hanging="237"/>
      </w:pPr>
      <w:rPr>
        <w:rFonts w:hint="default"/>
      </w:rPr>
    </w:lvl>
    <w:lvl w:ilvl="3" w:tplc="E21016FE">
      <w:numFmt w:val="bullet"/>
      <w:lvlText w:val="•"/>
      <w:lvlJc w:val="left"/>
      <w:pPr>
        <w:ind w:left="3915" w:hanging="237"/>
      </w:pPr>
      <w:rPr>
        <w:rFonts w:hint="default"/>
      </w:rPr>
    </w:lvl>
    <w:lvl w:ilvl="4" w:tplc="6BC031E8">
      <w:numFmt w:val="bullet"/>
      <w:lvlText w:val="•"/>
      <w:lvlJc w:val="left"/>
      <w:pPr>
        <w:ind w:left="4973" w:hanging="237"/>
      </w:pPr>
      <w:rPr>
        <w:rFonts w:hint="default"/>
      </w:rPr>
    </w:lvl>
    <w:lvl w:ilvl="5" w:tplc="1EB0C95E">
      <w:numFmt w:val="bullet"/>
      <w:lvlText w:val="•"/>
      <w:lvlJc w:val="left"/>
      <w:pPr>
        <w:ind w:left="6031" w:hanging="237"/>
      </w:pPr>
      <w:rPr>
        <w:rFonts w:hint="default"/>
      </w:rPr>
    </w:lvl>
    <w:lvl w:ilvl="6" w:tplc="A798266C">
      <w:numFmt w:val="bullet"/>
      <w:lvlText w:val="•"/>
      <w:lvlJc w:val="left"/>
      <w:pPr>
        <w:ind w:left="7088" w:hanging="237"/>
      </w:pPr>
      <w:rPr>
        <w:rFonts w:hint="default"/>
      </w:rPr>
    </w:lvl>
    <w:lvl w:ilvl="7" w:tplc="85DE1F6E">
      <w:numFmt w:val="bullet"/>
      <w:lvlText w:val="•"/>
      <w:lvlJc w:val="left"/>
      <w:pPr>
        <w:ind w:left="8146" w:hanging="237"/>
      </w:pPr>
      <w:rPr>
        <w:rFonts w:hint="default"/>
      </w:rPr>
    </w:lvl>
    <w:lvl w:ilvl="8" w:tplc="46D4B6CC">
      <w:numFmt w:val="bullet"/>
      <w:lvlText w:val="•"/>
      <w:lvlJc w:val="left"/>
      <w:pPr>
        <w:ind w:left="9204" w:hanging="237"/>
      </w:pPr>
      <w:rPr>
        <w:rFonts w:hint="default"/>
      </w:rPr>
    </w:lvl>
  </w:abstractNum>
  <w:abstractNum w:abstractNumId="3" w15:restartNumberingAfterBreak="0">
    <w:nsid w:val="20D0761C"/>
    <w:multiLevelType w:val="hybridMultilevel"/>
    <w:tmpl w:val="B186F130"/>
    <w:lvl w:ilvl="0" w:tplc="040C0001">
      <w:start w:val="1"/>
      <w:numFmt w:val="bullet"/>
      <w:lvlText w:val=""/>
      <w:lvlJc w:val="left"/>
      <w:pPr>
        <w:ind w:left="777" w:hanging="704"/>
        <w:jc w:val="right"/>
      </w:pPr>
      <w:rPr>
        <w:rFonts w:ascii="Symbol" w:hAnsi="Symbol" w:hint="default"/>
        <w:spacing w:val="-1"/>
        <w:w w:val="81"/>
      </w:rPr>
    </w:lvl>
    <w:lvl w:ilvl="1" w:tplc="D7987952">
      <w:start w:val="1"/>
      <w:numFmt w:val="decimal"/>
      <w:lvlText w:val="%2."/>
      <w:lvlJc w:val="left"/>
      <w:pPr>
        <w:ind w:left="1808" w:hanging="237"/>
      </w:pPr>
      <w:rPr>
        <w:rFonts w:hint="default"/>
        <w:spacing w:val="-1"/>
        <w:w w:val="110"/>
      </w:rPr>
    </w:lvl>
    <w:lvl w:ilvl="2" w:tplc="E46C7E18">
      <w:numFmt w:val="bullet"/>
      <w:lvlText w:val="•"/>
      <w:lvlJc w:val="left"/>
      <w:pPr>
        <w:ind w:left="2857" w:hanging="237"/>
      </w:pPr>
      <w:rPr>
        <w:rFonts w:hint="default"/>
      </w:rPr>
    </w:lvl>
    <w:lvl w:ilvl="3" w:tplc="E21016FE">
      <w:numFmt w:val="bullet"/>
      <w:lvlText w:val="•"/>
      <w:lvlJc w:val="left"/>
      <w:pPr>
        <w:ind w:left="3915" w:hanging="237"/>
      </w:pPr>
      <w:rPr>
        <w:rFonts w:hint="default"/>
      </w:rPr>
    </w:lvl>
    <w:lvl w:ilvl="4" w:tplc="6BC031E8">
      <w:numFmt w:val="bullet"/>
      <w:lvlText w:val="•"/>
      <w:lvlJc w:val="left"/>
      <w:pPr>
        <w:ind w:left="4973" w:hanging="237"/>
      </w:pPr>
      <w:rPr>
        <w:rFonts w:hint="default"/>
      </w:rPr>
    </w:lvl>
    <w:lvl w:ilvl="5" w:tplc="1EB0C95E">
      <w:numFmt w:val="bullet"/>
      <w:lvlText w:val="•"/>
      <w:lvlJc w:val="left"/>
      <w:pPr>
        <w:ind w:left="6031" w:hanging="237"/>
      </w:pPr>
      <w:rPr>
        <w:rFonts w:hint="default"/>
      </w:rPr>
    </w:lvl>
    <w:lvl w:ilvl="6" w:tplc="A798266C">
      <w:numFmt w:val="bullet"/>
      <w:lvlText w:val="•"/>
      <w:lvlJc w:val="left"/>
      <w:pPr>
        <w:ind w:left="7088" w:hanging="237"/>
      </w:pPr>
      <w:rPr>
        <w:rFonts w:hint="default"/>
      </w:rPr>
    </w:lvl>
    <w:lvl w:ilvl="7" w:tplc="85DE1F6E">
      <w:numFmt w:val="bullet"/>
      <w:lvlText w:val="•"/>
      <w:lvlJc w:val="left"/>
      <w:pPr>
        <w:ind w:left="8146" w:hanging="237"/>
      </w:pPr>
      <w:rPr>
        <w:rFonts w:hint="default"/>
      </w:rPr>
    </w:lvl>
    <w:lvl w:ilvl="8" w:tplc="46D4B6CC">
      <w:numFmt w:val="bullet"/>
      <w:lvlText w:val="•"/>
      <w:lvlJc w:val="left"/>
      <w:pPr>
        <w:ind w:left="9204" w:hanging="237"/>
      </w:pPr>
      <w:rPr>
        <w:rFonts w:hint="default"/>
      </w:rPr>
    </w:lvl>
  </w:abstractNum>
  <w:abstractNum w:abstractNumId="4" w15:restartNumberingAfterBreak="0">
    <w:nsid w:val="2276425F"/>
    <w:multiLevelType w:val="hybridMultilevel"/>
    <w:tmpl w:val="F442353C"/>
    <w:lvl w:ilvl="0" w:tplc="040C0001">
      <w:start w:val="1"/>
      <w:numFmt w:val="bullet"/>
      <w:lvlText w:val=""/>
      <w:lvlJc w:val="left"/>
      <w:pPr>
        <w:ind w:left="777" w:hanging="704"/>
        <w:jc w:val="right"/>
      </w:pPr>
      <w:rPr>
        <w:rFonts w:ascii="Symbol" w:hAnsi="Symbol" w:hint="default"/>
        <w:spacing w:val="-1"/>
        <w:w w:val="81"/>
      </w:rPr>
    </w:lvl>
    <w:lvl w:ilvl="1" w:tplc="D7987952">
      <w:start w:val="1"/>
      <w:numFmt w:val="decimal"/>
      <w:lvlText w:val="%2."/>
      <w:lvlJc w:val="left"/>
      <w:pPr>
        <w:ind w:left="1808" w:hanging="237"/>
      </w:pPr>
      <w:rPr>
        <w:rFonts w:hint="default"/>
        <w:spacing w:val="-1"/>
        <w:w w:val="110"/>
      </w:rPr>
    </w:lvl>
    <w:lvl w:ilvl="2" w:tplc="E46C7E18">
      <w:numFmt w:val="bullet"/>
      <w:lvlText w:val="•"/>
      <w:lvlJc w:val="left"/>
      <w:pPr>
        <w:ind w:left="2857" w:hanging="237"/>
      </w:pPr>
      <w:rPr>
        <w:rFonts w:hint="default"/>
      </w:rPr>
    </w:lvl>
    <w:lvl w:ilvl="3" w:tplc="E21016FE">
      <w:numFmt w:val="bullet"/>
      <w:lvlText w:val="•"/>
      <w:lvlJc w:val="left"/>
      <w:pPr>
        <w:ind w:left="3915" w:hanging="237"/>
      </w:pPr>
      <w:rPr>
        <w:rFonts w:hint="default"/>
      </w:rPr>
    </w:lvl>
    <w:lvl w:ilvl="4" w:tplc="6BC031E8">
      <w:numFmt w:val="bullet"/>
      <w:lvlText w:val="•"/>
      <w:lvlJc w:val="left"/>
      <w:pPr>
        <w:ind w:left="4973" w:hanging="237"/>
      </w:pPr>
      <w:rPr>
        <w:rFonts w:hint="default"/>
      </w:rPr>
    </w:lvl>
    <w:lvl w:ilvl="5" w:tplc="1EB0C95E">
      <w:numFmt w:val="bullet"/>
      <w:lvlText w:val="•"/>
      <w:lvlJc w:val="left"/>
      <w:pPr>
        <w:ind w:left="6031" w:hanging="237"/>
      </w:pPr>
      <w:rPr>
        <w:rFonts w:hint="default"/>
      </w:rPr>
    </w:lvl>
    <w:lvl w:ilvl="6" w:tplc="A798266C">
      <w:numFmt w:val="bullet"/>
      <w:lvlText w:val="•"/>
      <w:lvlJc w:val="left"/>
      <w:pPr>
        <w:ind w:left="7088" w:hanging="237"/>
      </w:pPr>
      <w:rPr>
        <w:rFonts w:hint="default"/>
      </w:rPr>
    </w:lvl>
    <w:lvl w:ilvl="7" w:tplc="85DE1F6E">
      <w:numFmt w:val="bullet"/>
      <w:lvlText w:val="•"/>
      <w:lvlJc w:val="left"/>
      <w:pPr>
        <w:ind w:left="8146" w:hanging="237"/>
      </w:pPr>
      <w:rPr>
        <w:rFonts w:hint="default"/>
      </w:rPr>
    </w:lvl>
    <w:lvl w:ilvl="8" w:tplc="46D4B6CC">
      <w:numFmt w:val="bullet"/>
      <w:lvlText w:val="•"/>
      <w:lvlJc w:val="left"/>
      <w:pPr>
        <w:ind w:left="9204" w:hanging="237"/>
      </w:pPr>
      <w:rPr>
        <w:rFonts w:hint="default"/>
      </w:rPr>
    </w:lvl>
  </w:abstractNum>
  <w:abstractNum w:abstractNumId="5" w15:restartNumberingAfterBreak="0">
    <w:nsid w:val="3C93177C"/>
    <w:multiLevelType w:val="hybridMultilevel"/>
    <w:tmpl w:val="6018E770"/>
    <w:lvl w:ilvl="0" w:tplc="0C090001">
      <w:start w:val="1"/>
      <w:numFmt w:val="bullet"/>
      <w:lvlText w:val=""/>
      <w:lvlJc w:val="left"/>
      <w:pPr>
        <w:ind w:left="1485" w:hanging="704"/>
        <w:jc w:val="right"/>
      </w:pPr>
      <w:rPr>
        <w:rFonts w:ascii="Symbol" w:hAnsi="Symbol" w:hint="default"/>
        <w:spacing w:val="-1"/>
        <w:w w:val="81"/>
      </w:rPr>
    </w:lvl>
    <w:lvl w:ilvl="1" w:tplc="D7987952">
      <w:start w:val="1"/>
      <w:numFmt w:val="decimal"/>
      <w:lvlText w:val="%2."/>
      <w:lvlJc w:val="left"/>
      <w:pPr>
        <w:ind w:left="2516" w:hanging="237"/>
      </w:pPr>
      <w:rPr>
        <w:rFonts w:hint="default"/>
        <w:spacing w:val="-1"/>
        <w:w w:val="110"/>
      </w:rPr>
    </w:lvl>
    <w:lvl w:ilvl="2" w:tplc="E46C7E18">
      <w:numFmt w:val="bullet"/>
      <w:lvlText w:val="•"/>
      <w:lvlJc w:val="left"/>
      <w:pPr>
        <w:ind w:left="3565" w:hanging="237"/>
      </w:pPr>
      <w:rPr>
        <w:rFonts w:hint="default"/>
      </w:rPr>
    </w:lvl>
    <w:lvl w:ilvl="3" w:tplc="E21016FE">
      <w:numFmt w:val="bullet"/>
      <w:lvlText w:val="•"/>
      <w:lvlJc w:val="left"/>
      <w:pPr>
        <w:ind w:left="4623" w:hanging="237"/>
      </w:pPr>
      <w:rPr>
        <w:rFonts w:hint="default"/>
      </w:rPr>
    </w:lvl>
    <w:lvl w:ilvl="4" w:tplc="6BC031E8">
      <w:numFmt w:val="bullet"/>
      <w:lvlText w:val="•"/>
      <w:lvlJc w:val="left"/>
      <w:pPr>
        <w:ind w:left="5681" w:hanging="237"/>
      </w:pPr>
      <w:rPr>
        <w:rFonts w:hint="default"/>
      </w:rPr>
    </w:lvl>
    <w:lvl w:ilvl="5" w:tplc="1EB0C95E">
      <w:numFmt w:val="bullet"/>
      <w:lvlText w:val="•"/>
      <w:lvlJc w:val="left"/>
      <w:pPr>
        <w:ind w:left="6739" w:hanging="237"/>
      </w:pPr>
      <w:rPr>
        <w:rFonts w:hint="default"/>
      </w:rPr>
    </w:lvl>
    <w:lvl w:ilvl="6" w:tplc="A798266C">
      <w:numFmt w:val="bullet"/>
      <w:lvlText w:val="•"/>
      <w:lvlJc w:val="left"/>
      <w:pPr>
        <w:ind w:left="7796" w:hanging="237"/>
      </w:pPr>
      <w:rPr>
        <w:rFonts w:hint="default"/>
      </w:rPr>
    </w:lvl>
    <w:lvl w:ilvl="7" w:tplc="85DE1F6E">
      <w:numFmt w:val="bullet"/>
      <w:lvlText w:val="•"/>
      <w:lvlJc w:val="left"/>
      <w:pPr>
        <w:ind w:left="8854" w:hanging="237"/>
      </w:pPr>
      <w:rPr>
        <w:rFonts w:hint="default"/>
      </w:rPr>
    </w:lvl>
    <w:lvl w:ilvl="8" w:tplc="46D4B6CC">
      <w:numFmt w:val="bullet"/>
      <w:lvlText w:val="•"/>
      <w:lvlJc w:val="left"/>
      <w:pPr>
        <w:ind w:left="9912" w:hanging="237"/>
      </w:pPr>
      <w:rPr>
        <w:rFonts w:hint="default"/>
      </w:rPr>
    </w:lvl>
  </w:abstractNum>
  <w:abstractNum w:abstractNumId="6" w15:restartNumberingAfterBreak="0">
    <w:nsid w:val="57812AEE"/>
    <w:multiLevelType w:val="hybridMultilevel"/>
    <w:tmpl w:val="40DA7664"/>
    <w:lvl w:ilvl="0" w:tplc="040C0001">
      <w:start w:val="1"/>
      <w:numFmt w:val="bullet"/>
      <w:lvlText w:val=""/>
      <w:lvlJc w:val="left"/>
      <w:pPr>
        <w:ind w:left="777" w:hanging="704"/>
        <w:jc w:val="right"/>
      </w:pPr>
      <w:rPr>
        <w:rFonts w:ascii="Symbol" w:hAnsi="Symbol" w:hint="default"/>
        <w:spacing w:val="-1"/>
        <w:w w:val="81"/>
      </w:rPr>
    </w:lvl>
    <w:lvl w:ilvl="1" w:tplc="D7987952">
      <w:start w:val="1"/>
      <w:numFmt w:val="decimal"/>
      <w:lvlText w:val="%2."/>
      <w:lvlJc w:val="left"/>
      <w:pPr>
        <w:ind w:left="1808" w:hanging="237"/>
      </w:pPr>
      <w:rPr>
        <w:rFonts w:hint="default"/>
        <w:spacing w:val="-1"/>
        <w:w w:val="110"/>
      </w:rPr>
    </w:lvl>
    <w:lvl w:ilvl="2" w:tplc="E46C7E18">
      <w:numFmt w:val="bullet"/>
      <w:lvlText w:val="•"/>
      <w:lvlJc w:val="left"/>
      <w:pPr>
        <w:ind w:left="2857" w:hanging="237"/>
      </w:pPr>
      <w:rPr>
        <w:rFonts w:hint="default"/>
      </w:rPr>
    </w:lvl>
    <w:lvl w:ilvl="3" w:tplc="E21016FE">
      <w:numFmt w:val="bullet"/>
      <w:lvlText w:val="•"/>
      <w:lvlJc w:val="left"/>
      <w:pPr>
        <w:ind w:left="3915" w:hanging="237"/>
      </w:pPr>
      <w:rPr>
        <w:rFonts w:hint="default"/>
      </w:rPr>
    </w:lvl>
    <w:lvl w:ilvl="4" w:tplc="6BC031E8">
      <w:numFmt w:val="bullet"/>
      <w:lvlText w:val="•"/>
      <w:lvlJc w:val="left"/>
      <w:pPr>
        <w:ind w:left="4973" w:hanging="237"/>
      </w:pPr>
      <w:rPr>
        <w:rFonts w:hint="default"/>
      </w:rPr>
    </w:lvl>
    <w:lvl w:ilvl="5" w:tplc="1EB0C95E">
      <w:numFmt w:val="bullet"/>
      <w:lvlText w:val="•"/>
      <w:lvlJc w:val="left"/>
      <w:pPr>
        <w:ind w:left="6031" w:hanging="237"/>
      </w:pPr>
      <w:rPr>
        <w:rFonts w:hint="default"/>
      </w:rPr>
    </w:lvl>
    <w:lvl w:ilvl="6" w:tplc="A798266C">
      <w:numFmt w:val="bullet"/>
      <w:lvlText w:val="•"/>
      <w:lvlJc w:val="left"/>
      <w:pPr>
        <w:ind w:left="7088" w:hanging="237"/>
      </w:pPr>
      <w:rPr>
        <w:rFonts w:hint="default"/>
      </w:rPr>
    </w:lvl>
    <w:lvl w:ilvl="7" w:tplc="85DE1F6E">
      <w:numFmt w:val="bullet"/>
      <w:lvlText w:val="•"/>
      <w:lvlJc w:val="left"/>
      <w:pPr>
        <w:ind w:left="8146" w:hanging="237"/>
      </w:pPr>
      <w:rPr>
        <w:rFonts w:hint="default"/>
      </w:rPr>
    </w:lvl>
    <w:lvl w:ilvl="8" w:tplc="46D4B6CC">
      <w:numFmt w:val="bullet"/>
      <w:lvlText w:val="•"/>
      <w:lvlJc w:val="left"/>
      <w:pPr>
        <w:ind w:left="9204" w:hanging="237"/>
      </w:pPr>
      <w:rPr>
        <w:rFonts w:hint="default"/>
      </w:rPr>
    </w:lvl>
  </w:abstractNum>
  <w:abstractNum w:abstractNumId="7" w15:restartNumberingAfterBreak="0">
    <w:nsid w:val="65D573F5"/>
    <w:multiLevelType w:val="hybridMultilevel"/>
    <w:tmpl w:val="B5FAAF0C"/>
    <w:lvl w:ilvl="0" w:tplc="696A6B52">
      <w:start w:val="1"/>
      <w:numFmt w:val="bullet"/>
      <w:lvlText w:val="-"/>
      <w:lvlJc w:val="left"/>
      <w:pPr>
        <w:ind w:left="777" w:hanging="704"/>
        <w:jc w:val="right"/>
      </w:pPr>
      <w:rPr>
        <w:rFonts w:ascii="Calibri" w:hAnsi="Calibri" w:hint="default"/>
        <w:spacing w:val="-1"/>
        <w:w w:val="81"/>
      </w:rPr>
    </w:lvl>
    <w:lvl w:ilvl="1" w:tplc="D7987952">
      <w:start w:val="1"/>
      <w:numFmt w:val="decimal"/>
      <w:lvlText w:val="%2."/>
      <w:lvlJc w:val="left"/>
      <w:pPr>
        <w:ind w:left="1808" w:hanging="237"/>
      </w:pPr>
      <w:rPr>
        <w:rFonts w:hint="default"/>
        <w:spacing w:val="-1"/>
        <w:w w:val="110"/>
      </w:rPr>
    </w:lvl>
    <w:lvl w:ilvl="2" w:tplc="E46C7E18">
      <w:numFmt w:val="bullet"/>
      <w:lvlText w:val="•"/>
      <w:lvlJc w:val="left"/>
      <w:pPr>
        <w:ind w:left="2857" w:hanging="237"/>
      </w:pPr>
      <w:rPr>
        <w:rFonts w:hint="default"/>
      </w:rPr>
    </w:lvl>
    <w:lvl w:ilvl="3" w:tplc="E21016FE">
      <w:numFmt w:val="bullet"/>
      <w:lvlText w:val="•"/>
      <w:lvlJc w:val="left"/>
      <w:pPr>
        <w:ind w:left="3915" w:hanging="237"/>
      </w:pPr>
      <w:rPr>
        <w:rFonts w:hint="default"/>
      </w:rPr>
    </w:lvl>
    <w:lvl w:ilvl="4" w:tplc="6BC031E8">
      <w:numFmt w:val="bullet"/>
      <w:lvlText w:val="•"/>
      <w:lvlJc w:val="left"/>
      <w:pPr>
        <w:ind w:left="4973" w:hanging="237"/>
      </w:pPr>
      <w:rPr>
        <w:rFonts w:hint="default"/>
      </w:rPr>
    </w:lvl>
    <w:lvl w:ilvl="5" w:tplc="1EB0C95E">
      <w:numFmt w:val="bullet"/>
      <w:lvlText w:val="•"/>
      <w:lvlJc w:val="left"/>
      <w:pPr>
        <w:ind w:left="6031" w:hanging="237"/>
      </w:pPr>
      <w:rPr>
        <w:rFonts w:hint="default"/>
      </w:rPr>
    </w:lvl>
    <w:lvl w:ilvl="6" w:tplc="A798266C">
      <w:numFmt w:val="bullet"/>
      <w:lvlText w:val="•"/>
      <w:lvlJc w:val="left"/>
      <w:pPr>
        <w:ind w:left="7088" w:hanging="237"/>
      </w:pPr>
      <w:rPr>
        <w:rFonts w:hint="default"/>
      </w:rPr>
    </w:lvl>
    <w:lvl w:ilvl="7" w:tplc="85DE1F6E">
      <w:numFmt w:val="bullet"/>
      <w:lvlText w:val="•"/>
      <w:lvlJc w:val="left"/>
      <w:pPr>
        <w:ind w:left="8146" w:hanging="237"/>
      </w:pPr>
      <w:rPr>
        <w:rFonts w:hint="default"/>
      </w:rPr>
    </w:lvl>
    <w:lvl w:ilvl="8" w:tplc="46D4B6CC">
      <w:numFmt w:val="bullet"/>
      <w:lvlText w:val="•"/>
      <w:lvlJc w:val="left"/>
      <w:pPr>
        <w:ind w:left="9204" w:hanging="237"/>
      </w:pPr>
      <w:rPr>
        <w:rFonts w:hint="default"/>
      </w:rPr>
    </w:lvl>
  </w:abstractNum>
  <w:abstractNum w:abstractNumId="8" w15:restartNumberingAfterBreak="0">
    <w:nsid w:val="75CA1447"/>
    <w:multiLevelType w:val="hybridMultilevel"/>
    <w:tmpl w:val="32E61DE8"/>
    <w:lvl w:ilvl="0" w:tplc="B8E6C978">
      <w:start w:val="1"/>
      <w:numFmt w:val="lowerLetter"/>
      <w:lvlText w:val="%1)"/>
      <w:lvlJc w:val="left"/>
      <w:pPr>
        <w:ind w:left="1673" w:hanging="607"/>
      </w:pPr>
      <w:rPr>
        <w:rFonts w:hint="default"/>
        <w:spacing w:val="-1"/>
        <w:w w:val="104"/>
      </w:rPr>
    </w:lvl>
    <w:lvl w:ilvl="1" w:tplc="BE6E1B6A">
      <w:numFmt w:val="bullet"/>
      <w:lvlText w:val="•"/>
      <w:lvlJc w:val="left"/>
      <w:pPr>
        <w:ind w:left="2644" w:hanging="607"/>
      </w:pPr>
      <w:rPr>
        <w:rFonts w:hint="default"/>
      </w:rPr>
    </w:lvl>
    <w:lvl w:ilvl="2" w:tplc="0900A1C8">
      <w:numFmt w:val="bullet"/>
      <w:lvlText w:val="•"/>
      <w:lvlJc w:val="left"/>
      <w:pPr>
        <w:ind w:left="3608" w:hanging="607"/>
      </w:pPr>
      <w:rPr>
        <w:rFonts w:hint="default"/>
      </w:rPr>
    </w:lvl>
    <w:lvl w:ilvl="3" w:tplc="FF46B310">
      <w:numFmt w:val="bullet"/>
      <w:lvlText w:val="•"/>
      <w:lvlJc w:val="left"/>
      <w:pPr>
        <w:ind w:left="4572" w:hanging="607"/>
      </w:pPr>
      <w:rPr>
        <w:rFonts w:hint="default"/>
      </w:rPr>
    </w:lvl>
    <w:lvl w:ilvl="4" w:tplc="20D4D226">
      <w:numFmt w:val="bullet"/>
      <w:lvlText w:val="•"/>
      <w:lvlJc w:val="left"/>
      <w:pPr>
        <w:ind w:left="5536" w:hanging="607"/>
      </w:pPr>
      <w:rPr>
        <w:rFonts w:hint="default"/>
      </w:rPr>
    </w:lvl>
    <w:lvl w:ilvl="5" w:tplc="7F429072">
      <w:numFmt w:val="bullet"/>
      <w:lvlText w:val="•"/>
      <w:lvlJc w:val="left"/>
      <w:pPr>
        <w:ind w:left="6500" w:hanging="607"/>
      </w:pPr>
      <w:rPr>
        <w:rFonts w:hint="default"/>
      </w:rPr>
    </w:lvl>
    <w:lvl w:ilvl="6" w:tplc="E12630F0">
      <w:numFmt w:val="bullet"/>
      <w:lvlText w:val="•"/>
      <w:lvlJc w:val="left"/>
      <w:pPr>
        <w:ind w:left="7464" w:hanging="607"/>
      </w:pPr>
      <w:rPr>
        <w:rFonts w:hint="default"/>
      </w:rPr>
    </w:lvl>
    <w:lvl w:ilvl="7" w:tplc="D06A100A">
      <w:numFmt w:val="bullet"/>
      <w:lvlText w:val="•"/>
      <w:lvlJc w:val="left"/>
      <w:pPr>
        <w:ind w:left="8428" w:hanging="607"/>
      </w:pPr>
      <w:rPr>
        <w:rFonts w:hint="default"/>
      </w:rPr>
    </w:lvl>
    <w:lvl w:ilvl="8" w:tplc="C8AE79DA">
      <w:numFmt w:val="bullet"/>
      <w:lvlText w:val="•"/>
      <w:lvlJc w:val="left"/>
      <w:pPr>
        <w:ind w:left="9392" w:hanging="607"/>
      </w:pPr>
      <w:rPr>
        <w:rFonts w:hint="default"/>
      </w:rPr>
    </w:lvl>
  </w:abstractNum>
  <w:abstractNum w:abstractNumId="9" w15:restartNumberingAfterBreak="0">
    <w:nsid w:val="788F533D"/>
    <w:multiLevelType w:val="hybridMultilevel"/>
    <w:tmpl w:val="027CB4CC"/>
    <w:lvl w:ilvl="0" w:tplc="97DE8D08">
      <w:start w:val="1"/>
      <w:numFmt w:val="decimal"/>
      <w:lvlText w:val="%1."/>
      <w:lvlJc w:val="left"/>
      <w:pPr>
        <w:ind w:left="777" w:hanging="704"/>
        <w:jc w:val="right"/>
      </w:pPr>
      <w:rPr>
        <w:rFonts w:hint="default"/>
        <w:spacing w:val="-1"/>
        <w:w w:val="81"/>
      </w:rPr>
    </w:lvl>
    <w:lvl w:ilvl="1" w:tplc="D7987952">
      <w:start w:val="1"/>
      <w:numFmt w:val="decimal"/>
      <w:lvlText w:val="%2."/>
      <w:lvlJc w:val="left"/>
      <w:pPr>
        <w:ind w:left="1808" w:hanging="237"/>
      </w:pPr>
      <w:rPr>
        <w:rFonts w:hint="default"/>
        <w:spacing w:val="-1"/>
        <w:w w:val="110"/>
      </w:rPr>
    </w:lvl>
    <w:lvl w:ilvl="2" w:tplc="E46C7E18">
      <w:numFmt w:val="bullet"/>
      <w:lvlText w:val="•"/>
      <w:lvlJc w:val="left"/>
      <w:pPr>
        <w:ind w:left="2857" w:hanging="237"/>
      </w:pPr>
      <w:rPr>
        <w:rFonts w:hint="default"/>
      </w:rPr>
    </w:lvl>
    <w:lvl w:ilvl="3" w:tplc="E21016FE">
      <w:numFmt w:val="bullet"/>
      <w:lvlText w:val="•"/>
      <w:lvlJc w:val="left"/>
      <w:pPr>
        <w:ind w:left="3915" w:hanging="237"/>
      </w:pPr>
      <w:rPr>
        <w:rFonts w:hint="default"/>
      </w:rPr>
    </w:lvl>
    <w:lvl w:ilvl="4" w:tplc="6BC031E8">
      <w:numFmt w:val="bullet"/>
      <w:lvlText w:val="•"/>
      <w:lvlJc w:val="left"/>
      <w:pPr>
        <w:ind w:left="4973" w:hanging="237"/>
      </w:pPr>
      <w:rPr>
        <w:rFonts w:hint="default"/>
      </w:rPr>
    </w:lvl>
    <w:lvl w:ilvl="5" w:tplc="1EB0C95E">
      <w:numFmt w:val="bullet"/>
      <w:lvlText w:val="•"/>
      <w:lvlJc w:val="left"/>
      <w:pPr>
        <w:ind w:left="6031" w:hanging="237"/>
      </w:pPr>
      <w:rPr>
        <w:rFonts w:hint="default"/>
      </w:rPr>
    </w:lvl>
    <w:lvl w:ilvl="6" w:tplc="A798266C">
      <w:numFmt w:val="bullet"/>
      <w:lvlText w:val="•"/>
      <w:lvlJc w:val="left"/>
      <w:pPr>
        <w:ind w:left="7088" w:hanging="237"/>
      </w:pPr>
      <w:rPr>
        <w:rFonts w:hint="default"/>
      </w:rPr>
    </w:lvl>
    <w:lvl w:ilvl="7" w:tplc="85DE1F6E">
      <w:numFmt w:val="bullet"/>
      <w:lvlText w:val="•"/>
      <w:lvlJc w:val="left"/>
      <w:pPr>
        <w:ind w:left="8146" w:hanging="237"/>
      </w:pPr>
      <w:rPr>
        <w:rFonts w:hint="default"/>
      </w:rPr>
    </w:lvl>
    <w:lvl w:ilvl="8" w:tplc="46D4B6CC">
      <w:numFmt w:val="bullet"/>
      <w:lvlText w:val="•"/>
      <w:lvlJc w:val="left"/>
      <w:pPr>
        <w:ind w:left="9204" w:hanging="237"/>
      </w:pPr>
      <w:rPr>
        <w:rFonts w:hint="default"/>
      </w:rPr>
    </w:lvl>
  </w:abstractNum>
  <w:num w:numId="1">
    <w:abstractNumId w:val="8"/>
  </w:num>
  <w:num w:numId="2">
    <w:abstractNumId w:val="1"/>
  </w:num>
  <w:num w:numId="3">
    <w:abstractNumId w:val="9"/>
  </w:num>
  <w:num w:numId="4">
    <w:abstractNumId w:val="2"/>
  </w:num>
  <w:num w:numId="5">
    <w:abstractNumId w:val="4"/>
  </w:num>
  <w:num w:numId="6">
    <w:abstractNumId w:val="7"/>
  </w:num>
  <w:num w:numId="7">
    <w:abstractNumId w:val="5"/>
  </w:num>
  <w:num w:numId="8">
    <w:abstractNumId w:val="6"/>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7D3"/>
    <w:rsid w:val="00025A34"/>
    <w:rsid w:val="000A6584"/>
    <w:rsid w:val="000E0806"/>
    <w:rsid w:val="00171D3D"/>
    <w:rsid w:val="00172C22"/>
    <w:rsid w:val="00174380"/>
    <w:rsid w:val="00204C40"/>
    <w:rsid w:val="002B51BB"/>
    <w:rsid w:val="002F0789"/>
    <w:rsid w:val="002F2CAA"/>
    <w:rsid w:val="00571458"/>
    <w:rsid w:val="00576C5A"/>
    <w:rsid w:val="005824B8"/>
    <w:rsid w:val="005B47D0"/>
    <w:rsid w:val="005C6C4F"/>
    <w:rsid w:val="00655AB6"/>
    <w:rsid w:val="0067250C"/>
    <w:rsid w:val="006939D5"/>
    <w:rsid w:val="00696D8E"/>
    <w:rsid w:val="006C2A9E"/>
    <w:rsid w:val="006D6AA3"/>
    <w:rsid w:val="006E0F68"/>
    <w:rsid w:val="006E27D3"/>
    <w:rsid w:val="00746E08"/>
    <w:rsid w:val="007C7C85"/>
    <w:rsid w:val="00866B84"/>
    <w:rsid w:val="008C46AF"/>
    <w:rsid w:val="008E63BD"/>
    <w:rsid w:val="00970DEC"/>
    <w:rsid w:val="009907EE"/>
    <w:rsid w:val="009E0590"/>
    <w:rsid w:val="00A00ADA"/>
    <w:rsid w:val="00A620C7"/>
    <w:rsid w:val="00BD2DA5"/>
    <w:rsid w:val="00C20B44"/>
    <w:rsid w:val="00C57303"/>
    <w:rsid w:val="00CE0046"/>
    <w:rsid w:val="00CE6F41"/>
    <w:rsid w:val="00D415EE"/>
    <w:rsid w:val="00E63153"/>
    <w:rsid w:val="00EA6F2D"/>
    <w:rsid w:val="00EA79BB"/>
    <w:rsid w:val="00F13AA9"/>
    <w:rsid w:val="00F2108A"/>
    <w:rsid w:val="00FC3BE2"/>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5CD2F5"/>
  <w15:chartTrackingRefBased/>
  <w15:docId w15:val="{D4067CC7-2B02-456F-B92B-9F602DD42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27D3"/>
    <w:pPr>
      <w:widowControl w:val="0"/>
      <w:autoSpaceDE w:val="0"/>
      <w:autoSpaceDN w:val="0"/>
      <w:spacing w:after="0" w:line="240" w:lineRule="auto"/>
    </w:pPr>
    <w:rPr>
      <w:rFonts w:ascii="Arial" w:eastAsia="Arial" w:hAnsi="Arial" w:cs="Arial"/>
      <w:lang w:val="en-US"/>
    </w:rPr>
  </w:style>
  <w:style w:type="paragraph" w:styleId="Titre1">
    <w:name w:val="heading 1"/>
    <w:basedOn w:val="Normal"/>
    <w:link w:val="Titre1Car"/>
    <w:uiPriority w:val="1"/>
    <w:qFormat/>
    <w:rsid w:val="006E27D3"/>
    <w:pPr>
      <w:spacing w:before="1"/>
      <w:ind w:left="127" w:right="20" w:hanging="5"/>
      <w:outlineLvl w:val="0"/>
    </w:pPr>
    <w:rPr>
      <w:sz w:val="25"/>
      <w:szCs w:val="25"/>
    </w:rPr>
  </w:style>
  <w:style w:type="paragraph" w:styleId="Titre2">
    <w:name w:val="heading 2"/>
    <w:basedOn w:val="Normal"/>
    <w:link w:val="Titre2Car"/>
    <w:uiPriority w:val="1"/>
    <w:qFormat/>
    <w:rsid w:val="006E27D3"/>
    <w:pPr>
      <w:ind w:left="1486" w:hanging="705"/>
      <w:jc w:val="both"/>
      <w:outlineLvl w:val="1"/>
    </w:pPr>
    <w:rPr>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6E27D3"/>
    <w:rPr>
      <w:rFonts w:ascii="Arial" w:eastAsia="Arial" w:hAnsi="Arial" w:cs="Arial"/>
      <w:sz w:val="25"/>
      <w:szCs w:val="25"/>
      <w:lang w:val="en-US"/>
    </w:rPr>
  </w:style>
  <w:style w:type="character" w:customStyle="1" w:styleId="Titre2Car">
    <w:name w:val="Titre 2 Car"/>
    <w:basedOn w:val="Policepardfaut"/>
    <w:link w:val="Titre2"/>
    <w:uiPriority w:val="1"/>
    <w:rsid w:val="006E27D3"/>
    <w:rPr>
      <w:rFonts w:ascii="Arial" w:eastAsia="Arial" w:hAnsi="Arial" w:cs="Arial"/>
      <w:sz w:val="21"/>
      <w:szCs w:val="21"/>
      <w:lang w:val="en-US"/>
    </w:rPr>
  </w:style>
  <w:style w:type="table" w:customStyle="1" w:styleId="TableNormal1">
    <w:name w:val="Table Normal1"/>
    <w:uiPriority w:val="2"/>
    <w:semiHidden/>
    <w:unhideWhenUsed/>
    <w:qFormat/>
    <w:rsid w:val="006E27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6E27D3"/>
    <w:rPr>
      <w:sz w:val="20"/>
      <w:szCs w:val="20"/>
    </w:rPr>
  </w:style>
  <w:style w:type="character" w:customStyle="1" w:styleId="CorpsdetexteCar">
    <w:name w:val="Corps de texte Car"/>
    <w:basedOn w:val="Policepardfaut"/>
    <w:link w:val="Corpsdetexte"/>
    <w:uiPriority w:val="1"/>
    <w:rsid w:val="006E27D3"/>
    <w:rPr>
      <w:rFonts w:ascii="Arial" w:eastAsia="Arial" w:hAnsi="Arial" w:cs="Arial"/>
      <w:sz w:val="20"/>
      <w:szCs w:val="20"/>
      <w:lang w:val="en-US"/>
    </w:rPr>
  </w:style>
  <w:style w:type="paragraph" w:styleId="Paragraphedeliste">
    <w:name w:val="List Paragraph"/>
    <w:basedOn w:val="Normal"/>
    <w:uiPriority w:val="1"/>
    <w:qFormat/>
    <w:rsid w:val="006E27D3"/>
    <w:pPr>
      <w:ind w:left="789" w:firstLine="2"/>
      <w:jc w:val="both"/>
    </w:pPr>
  </w:style>
  <w:style w:type="paragraph" w:customStyle="1" w:styleId="TableParagraph">
    <w:name w:val="Table Paragraph"/>
    <w:basedOn w:val="Normal"/>
    <w:uiPriority w:val="1"/>
    <w:qFormat/>
    <w:rsid w:val="006E27D3"/>
  </w:style>
  <w:style w:type="character" w:styleId="Marquedecommentaire">
    <w:name w:val="annotation reference"/>
    <w:basedOn w:val="Policepardfaut"/>
    <w:uiPriority w:val="99"/>
    <w:semiHidden/>
    <w:unhideWhenUsed/>
    <w:rsid w:val="006E27D3"/>
    <w:rPr>
      <w:sz w:val="16"/>
      <w:szCs w:val="16"/>
    </w:rPr>
  </w:style>
  <w:style w:type="paragraph" w:styleId="Commentaire">
    <w:name w:val="annotation text"/>
    <w:basedOn w:val="Normal"/>
    <w:link w:val="CommentaireCar"/>
    <w:uiPriority w:val="99"/>
    <w:semiHidden/>
    <w:unhideWhenUsed/>
    <w:rsid w:val="006E27D3"/>
    <w:rPr>
      <w:sz w:val="20"/>
      <w:szCs w:val="20"/>
    </w:rPr>
  </w:style>
  <w:style w:type="character" w:customStyle="1" w:styleId="CommentaireCar">
    <w:name w:val="Commentaire Car"/>
    <w:basedOn w:val="Policepardfaut"/>
    <w:link w:val="Commentaire"/>
    <w:uiPriority w:val="99"/>
    <w:semiHidden/>
    <w:rsid w:val="006E27D3"/>
    <w:rPr>
      <w:rFonts w:ascii="Arial" w:eastAsia="Arial" w:hAnsi="Arial" w:cs="Arial"/>
      <w:sz w:val="20"/>
      <w:szCs w:val="20"/>
      <w:lang w:val="en-US"/>
    </w:rPr>
  </w:style>
  <w:style w:type="paragraph" w:styleId="Objetducommentaire">
    <w:name w:val="annotation subject"/>
    <w:basedOn w:val="Commentaire"/>
    <w:next w:val="Commentaire"/>
    <w:link w:val="ObjetducommentaireCar"/>
    <w:uiPriority w:val="99"/>
    <w:semiHidden/>
    <w:unhideWhenUsed/>
    <w:rsid w:val="006E27D3"/>
    <w:rPr>
      <w:b/>
      <w:bCs/>
    </w:rPr>
  </w:style>
  <w:style w:type="character" w:customStyle="1" w:styleId="ObjetducommentaireCar">
    <w:name w:val="Objet du commentaire Car"/>
    <w:basedOn w:val="CommentaireCar"/>
    <w:link w:val="Objetducommentaire"/>
    <w:uiPriority w:val="99"/>
    <w:semiHidden/>
    <w:rsid w:val="006E27D3"/>
    <w:rPr>
      <w:rFonts w:ascii="Arial" w:eastAsia="Arial" w:hAnsi="Arial" w:cs="Arial"/>
      <w:b/>
      <w:bCs/>
      <w:sz w:val="20"/>
      <w:szCs w:val="20"/>
      <w:lang w:val="en-US"/>
    </w:rPr>
  </w:style>
  <w:style w:type="paragraph" w:styleId="Textedebulles">
    <w:name w:val="Balloon Text"/>
    <w:basedOn w:val="Normal"/>
    <w:link w:val="TextedebullesCar"/>
    <w:uiPriority w:val="99"/>
    <w:semiHidden/>
    <w:unhideWhenUsed/>
    <w:rsid w:val="006E27D3"/>
    <w:rPr>
      <w:rFonts w:ascii="Segoe UI" w:hAnsi="Segoe UI" w:cs="Segoe UI"/>
      <w:sz w:val="18"/>
      <w:szCs w:val="18"/>
    </w:rPr>
  </w:style>
  <w:style w:type="character" w:customStyle="1" w:styleId="TextedebullesCar">
    <w:name w:val="Texte de bulles Car"/>
    <w:basedOn w:val="Policepardfaut"/>
    <w:link w:val="Textedebulles"/>
    <w:uiPriority w:val="99"/>
    <w:semiHidden/>
    <w:rsid w:val="006E27D3"/>
    <w:rPr>
      <w:rFonts w:ascii="Segoe UI" w:eastAsia="Arial" w:hAnsi="Segoe UI" w:cs="Segoe UI"/>
      <w:sz w:val="18"/>
      <w:szCs w:val="18"/>
      <w:lang w:val="en-US"/>
    </w:rPr>
  </w:style>
  <w:style w:type="paragraph" w:styleId="En-tte">
    <w:name w:val="header"/>
    <w:basedOn w:val="Normal"/>
    <w:link w:val="En-tteCar"/>
    <w:uiPriority w:val="99"/>
    <w:unhideWhenUsed/>
    <w:rsid w:val="00CE0046"/>
    <w:pPr>
      <w:tabs>
        <w:tab w:val="center" w:pos="4513"/>
        <w:tab w:val="right" w:pos="9026"/>
      </w:tabs>
    </w:pPr>
  </w:style>
  <w:style w:type="character" w:customStyle="1" w:styleId="En-tteCar">
    <w:name w:val="En-tête Car"/>
    <w:basedOn w:val="Policepardfaut"/>
    <w:link w:val="En-tte"/>
    <w:uiPriority w:val="99"/>
    <w:rsid w:val="00CE0046"/>
    <w:rPr>
      <w:rFonts w:ascii="Arial" w:eastAsia="Arial" w:hAnsi="Arial" w:cs="Arial"/>
      <w:lang w:val="en-US"/>
    </w:rPr>
  </w:style>
  <w:style w:type="paragraph" w:styleId="Pieddepage">
    <w:name w:val="footer"/>
    <w:basedOn w:val="Normal"/>
    <w:link w:val="PieddepageCar"/>
    <w:uiPriority w:val="99"/>
    <w:unhideWhenUsed/>
    <w:rsid w:val="00CE0046"/>
    <w:pPr>
      <w:tabs>
        <w:tab w:val="center" w:pos="4513"/>
        <w:tab w:val="right" w:pos="9026"/>
      </w:tabs>
    </w:pPr>
  </w:style>
  <w:style w:type="character" w:customStyle="1" w:styleId="PieddepageCar">
    <w:name w:val="Pied de page Car"/>
    <w:basedOn w:val="Policepardfaut"/>
    <w:link w:val="Pieddepage"/>
    <w:uiPriority w:val="99"/>
    <w:rsid w:val="00CE0046"/>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2031</Words>
  <Characters>11174</Characters>
  <Application>Microsoft Office Word</Application>
  <DocSecurity>0</DocSecurity>
  <Lines>93</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SPC</Company>
  <LinksUpToDate>false</LinksUpToDate>
  <CharactersWithSpaces>13179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Henin</dc:creator>
  <cp:keywords/>
  <dc:description/>
  <cp:lastModifiedBy>Peggy Roudaut</cp:lastModifiedBy>
  <cp:revision>3</cp:revision>
  <cp:lastPrinted>2019-01-31T21:23:00Z</cp:lastPrinted>
  <dcterms:created xsi:type="dcterms:W3CDTF">2019-03-01T20:09:00Z</dcterms:created>
  <dcterms:modified xsi:type="dcterms:W3CDTF">2019-03-01T20:09:00Z</dcterms:modified>
</cp:coreProperties>
</file>